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C6" w:rsidRPr="0056625B" w:rsidRDefault="00DE6FC6" w:rsidP="00DE6FC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МО «БРАТСКИЙ РАЙОН»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КАРАХУНСКАЯ СРЕДНЯЯ ОБЩЕОБРАЗОВАТЕЛЬНАЯ ШКОЛА»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3085"/>
        <w:gridCol w:w="3260"/>
        <w:gridCol w:w="3291"/>
      </w:tblGrid>
      <w:tr w:rsidR="00DE6FC6" w:rsidRPr="0056625B" w:rsidTr="000F17BD">
        <w:tc>
          <w:tcPr>
            <w:tcW w:w="3085" w:type="dxa"/>
            <w:hideMark/>
          </w:tcPr>
          <w:p w:rsidR="00DE6FC6" w:rsidRPr="0056625B" w:rsidRDefault="00DE6FC6" w:rsidP="000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 начальных классов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 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E6FC6" w:rsidRPr="0056625B" w:rsidRDefault="00DE6FC6" w:rsidP="000F1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Т.В._______</w:t>
            </w:r>
          </w:p>
        </w:tc>
        <w:tc>
          <w:tcPr>
            <w:tcW w:w="3260" w:type="dxa"/>
            <w:hideMark/>
          </w:tcPr>
          <w:p w:rsidR="00DE6FC6" w:rsidRPr="0056625B" w:rsidRDefault="00DE6FC6" w:rsidP="000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МС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E6FC6" w:rsidRPr="0056625B" w:rsidRDefault="00DE6FC6" w:rsidP="000F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Л.С..________</w:t>
            </w:r>
          </w:p>
        </w:tc>
        <w:tc>
          <w:tcPr>
            <w:tcW w:w="3291" w:type="dxa"/>
            <w:hideMark/>
          </w:tcPr>
          <w:p w:rsidR="00DE6FC6" w:rsidRPr="0056625B" w:rsidRDefault="00DE6FC6" w:rsidP="000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«___»______________2014</w:t>
            </w: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DE6FC6" w:rsidRPr="0056625B" w:rsidRDefault="00DE6FC6" w:rsidP="000F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МО «Братский район»</w:t>
            </w:r>
          </w:p>
          <w:p w:rsidR="00DE6FC6" w:rsidRPr="0056625B" w:rsidRDefault="00DE6FC6" w:rsidP="000F1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Мухамодеева</w:t>
            </w:r>
            <w:proofErr w:type="spellEnd"/>
            <w:r w:rsidRPr="005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С.Н.________</w:t>
            </w:r>
          </w:p>
        </w:tc>
      </w:tr>
    </w:tbl>
    <w:p w:rsidR="00DE6FC6" w:rsidRPr="0056625B" w:rsidRDefault="00DE6FC6" w:rsidP="00DE6F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Декоративно – прикладное искусство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6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«Умелые ручки»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  3-4</w:t>
      </w: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классов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</w:t>
      </w:r>
      <w:r w:rsidRPr="0056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DE6FC6" w:rsidRPr="0056625B" w:rsidRDefault="00DE6FC6" w:rsidP="00DE6F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Направление внеурочной деятельности: </w:t>
      </w:r>
    </w:p>
    <w:p w:rsidR="00DE6FC6" w:rsidRPr="0056625B" w:rsidRDefault="00DE6FC6" w:rsidP="00DE6F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«Художественно - эстетическое</w:t>
      </w:r>
      <w:r w:rsidRPr="0056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6" w:rsidRPr="0056625B" w:rsidRDefault="00DE6FC6" w:rsidP="00DE6F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Разработала: 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56625B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Назарова Л.П.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56625B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учитель</w:t>
      </w: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FC6" w:rsidRPr="0056625B" w:rsidRDefault="00DE6FC6" w:rsidP="00DE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п. </w:t>
      </w:r>
      <w:proofErr w:type="spellStart"/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Карахун</w:t>
      </w:r>
      <w:proofErr w:type="spellEnd"/>
    </w:p>
    <w:p w:rsidR="00DE6FC6" w:rsidRPr="0056625B" w:rsidRDefault="00DE6FC6" w:rsidP="00DE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Pr="00566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E6FC6" w:rsidRPr="00206949" w:rsidRDefault="00DE6FC6" w:rsidP="00DE6F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DE6FC6" w:rsidRPr="00882CD1" w:rsidRDefault="00DE6FC6" w:rsidP="00DE6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FC6" w:rsidRPr="00882CD1" w:rsidRDefault="00DE6FC6" w:rsidP="00DE6FC6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Рабочая программа по внеур</w:t>
      </w:r>
      <w:r>
        <w:rPr>
          <w:rFonts w:ascii="Times New Roman" w:hAnsi="Times New Roman" w:cs="Times New Roman"/>
          <w:sz w:val="24"/>
          <w:szCs w:val="24"/>
        </w:rPr>
        <w:t>очной деятельности «Умелые ручки</w:t>
      </w:r>
      <w:r w:rsidRPr="00882CD1">
        <w:rPr>
          <w:rFonts w:ascii="Times New Roman" w:hAnsi="Times New Roman" w:cs="Times New Roman"/>
          <w:sz w:val="24"/>
          <w:szCs w:val="24"/>
        </w:rPr>
        <w:t>» разрабо</w:t>
      </w:r>
      <w:r w:rsidRPr="00882CD1">
        <w:rPr>
          <w:rFonts w:ascii="Times New Roman" w:hAnsi="Times New Roman" w:cs="Times New Roman"/>
          <w:sz w:val="24"/>
          <w:szCs w:val="24"/>
        </w:rPr>
        <w:softHyphen/>
        <w:t>тана в с</w:t>
      </w:r>
      <w:r w:rsidRPr="00882CD1">
        <w:rPr>
          <w:rFonts w:ascii="Times New Roman" w:hAnsi="Times New Roman" w:cs="Times New Roman"/>
          <w:sz w:val="24"/>
          <w:szCs w:val="24"/>
        </w:rPr>
        <w:t>о</w:t>
      </w:r>
      <w:r w:rsidRPr="00882CD1">
        <w:rPr>
          <w:rFonts w:ascii="Times New Roman" w:hAnsi="Times New Roman" w:cs="Times New Roman"/>
          <w:sz w:val="24"/>
          <w:szCs w:val="24"/>
        </w:rPr>
        <w:t xml:space="preserve">ответствии с требованиями Федерального государственного стандарта начального общего образования второго поколения к структуре программы воспитания и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об</w:t>
      </w:r>
      <w:r w:rsidRPr="00882CD1">
        <w:rPr>
          <w:rFonts w:ascii="Times New Roman" w:hAnsi="Times New Roman" w:cs="Times New Roman"/>
          <w:sz w:val="24"/>
          <w:szCs w:val="24"/>
        </w:rPr>
        <w:t>у</w:t>
      </w:r>
      <w:r w:rsidRPr="00882CD1">
        <w:rPr>
          <w:rFonts w:ascii="Times New Roman" w:hAnsi="Times New Roman" w:cs="Times New Roman"/>
          <w:sz w:val="24"/>
          <w:szCs w:val="24"/>
        </w:rPr>
        <w:t>чающихся и примерной программы внеурочной деятельности обучающихся автора О.А. Кожиной. Рабочая программа определяет содержание и организацию внеурочной деятел</w:t>
      </w:r>
      <w:r w:rsidRPr="00882CD1">
        <w:rPr>
          <w:rFonts w:ascii="Times New Roman" w:hAnsi="Times New Roman" w:cs="Times New Roman"/>
          <w:sz w:val="24"/>
          <w:szCs w:val="24"/>
        </w:rPr>
        <w:t>ь</w:t>
      </w:r>
      <w:r w:rsidRPr="00882CD1">
        <w:rPr>
          <w:rFonts w:ascii="Times New Roman" w:hAnsi="Times New Roman" w:cs="Times New Roman"/>
          <w:sz w:val="24"/>
          <w:szCs w:val="24"/>
        </w:rPr>
        <w:t>ности по художественно-эстетическому направлению.</w:t>
      </w:r>
    </w:p>
    <w:p w:rsidR="00DE6FC6" w:rsidRDefault="00DE6FC6" w:rsidP="00DE6FC6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 Рабочая программа - нормативный документ, определяющий объём, порядок, с</w:t>
      </w:r>
      <w:r w:rsidRPr="00882CD1">
        <w:rPr>
          <w:rFonts w:ascii="Times New Roman" w:hAnsi="Times New Roman" w:cs="Times New Roman"/>
          <w:sz w:val="24"/>
          <w:szCs w:val="24"/>
        </w:rPr>
        <w:t>о</w:t>
      </w:r>
      <w:r w:rsidRPr="00882CD1">
        <w:rPr>
          <w:rFonts w:ascii="Times New Roman" w:hAnsi="Times New Roman" w:cs="Times New Roman"/>
          <w:sz w:val="24"/>
          <w:szCs w:val="24"/>
        </w:rPr>
        <w:t xml:space="preserve">держание изучения и преподавания курса. </w:t>
      </w:r>
    </w:p>
    <w:p w:rsidR="00DE6FC6" w:rsidRPr="00882CD1" w:rsidRDefault="00DE6FC6" w:rsidP="00DE6FC6">
      <w:pPr>
        <w:spacing w:before="100" w:beforeAutospacing="1"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Pr="00206949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06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Нормативно-правовая и документальная основа программы: 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 Российской Федерации «Об образовании».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Федеральный государственный образовательный стандарт начального общего 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второго поколения.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Концепция модернизации дополнительного образования детей Российской Федерации.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рекомендации по развитию дополнительного образования детей в ОУ.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Письмо Министерства образования РФ от 2.04.2002 г. N2 13-51-28/13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15" w:hanging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повышении воспитательного потенциала общеобразовательного процесса в ОУ».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рекомендации о расширении деятельности детских и молодёжных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в ОУ (Письмо Минобразования России от - 11.02.2000 г. N2 101/28-16).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Должностная инструкция классного руководителя.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700" w:hanging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Должностная инструкция педагога дополнительного образования.</w:t>
      </w:r>
    </w:p>
    <w:p w:rsidR="00DE6FC6" w:rsidRPr="00882CD1" w:rsidRDefault="00DE6FC6" w:rsidP="00DE6FC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Санитарно-эпидемиологические требования к учреждениям образования.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уровня воспитанности личности учащегося были и остаются пр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оритетными в современной методике преподавания. Проблема развития познавательной самостоятельности учащегося в условиях развития современной школы приобретает д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минирующее значение. </w:t>
      </w:r>
      <w:proofErr w:type="gram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формирование   личности обучающегося, спосо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ной к самоопределению и свободному развитию,  побуждает учителя к постоянному в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явлению и созданию психолого-педагогических и организационно-педагогических усл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вий, необходимых для полного раскрытия познавательного потенциала учащихся.</w:t>
      </w:r>
      <w:proofErr w:type="gramEnd"/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ФГОС, с учетом пожелания родителей и интересов учащихся,  разработана модель внеурочной деятельности по художественно – эстетич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скому направлению, включающая нетрадиционные формы обучения и воспитания: игры, соревнования, театрализованные и компьютерные уроки, конкурсы, уроки с групповыми формами работы и др.  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программы «</w:t>
      </w:r>
      <w:r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» является продо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жением изучения смежных предметных областей (изобразительного искусства, технол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гии, истории) в освоении различных видов и техник  искусства. Программа  знакомит со следующими направлениями декоративно – прикладного творчества: работа с различными тканями, работа с природным материалом,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, кожная пластика.    Большое внимание уделяется творческим заданиям, в ходе выполнения которых у детей формир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ется творческая и познавательная активность. Значительное место в содержании програ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занимают вопросы композиции,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способствует: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развитию разносторонней личности ребенка, воспитание воли и характера;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помощи в его самоопределении, самовоспитании и самоутверждению в жизни;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созданию творческой атмосферы в группе воспитанников на основе взаимопон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мания коллективной работы;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знакомству с историей пластилина, 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 д.</w:t>
      </w:r>
    </w:p>
    <w:p w:rsidR="00DE6FC6" w:rsidRPr="00206949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0694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 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 у учащихся устойчивых систематических потребностей к самора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витию, самосовершенствованию  и самоопределению  в процессе  познания  искусства, истории, культуры, традиций.</w:t>
      </w:r>
    </w:p>
    <w:p w:rsidR="00DE6FC6" w:rsidRPr="00206949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0694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Цель может быть достигнута при решении ряда задач:</w:t>
      </w: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Формировать эстетическое отношение к окружающей действительности на основе с декоративно – прикладным искусством.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-Вооружить детей знаниями в изучаемой области, выработать необходимые практ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ческие умения и навыки;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 Приобщать школьников к народному искусству;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Воспитывать художественно – эстетический вкус, трудолюбие, аккуратность.</w:t>
      </w:r>
    </w:p>
    <w:p w:rsidR="00DE6FC6" w:rsidRPr="00882CD1" w:rsidRDefault="00DE6FC6" w:rsidP="00DE6FC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Помогать детям в их желании сделать свои работы общественно значимыми.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строится на основе знаний возрастных, </w:t>
      </w:r>
      <w:proofErr w:type="spellStart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педагогических, физических особенностей детей младшего школьного возраста. 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Декоративно – прикладное искусство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» разработана на один год занятий (34 часа)  с детьми младшего школьного и  рассчитана на  поэтапное освоение мат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риала на занятиях во внеурочной  деятельности. 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Pr="00882CD1" w:rsidRDefault="00DE6FC6" w:rsidP="00DE6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На занятиях  предусматриваются следующие формы организации учебной деятел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ности: индивидуальная, фронтальная, коллективное творчество. Они включают в себя теоретическую часть и практическую деятельность обучающихся.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Теоретическая часть дается в форме бесед с просмотром иллюстративного матер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ала. Изложение учебного материала имеет эмоционально – логическую последовател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ность, которая неизбежно приведет детей к высшей точке удивления и переживания.</w:t>
      </w:r>
    </w:p>
    <w:p w:rsidR="00DE6FC6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82CD1">
        <w:rPr>
          <w:rFonts w:ascii="Times New Roman" w:eastAsia="Calibri" w:hAnsi="Times New Roman" w:cs="Times New Roman"/>
          <w:sz w:val="24"/>
          <w:szCs w:val="24"/>
          <w:lang w:eastAsia="ru-RU"/>
        </w:rPr>
        <w:t>боте с техническими средствами, которые разнообразят деятельность и повышают интерес детей.</w:t>
      </w:r>
    </w:p>
    <w:p w:rsidR="00DE6FC6" w:rsidRPr="00882CD1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Default="00DE6FC6" w:rsidP="00DE6FC6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06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 программы:</w:t>
      </w:r>
    </w:p>
    <w:p w:rsidR="00DE6FC6" w:rsidRPr="00206949" w:rsidRDefault="00DE6FC6" w:rsidP="00DE6FC6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Форма - групповая.</w:t>
      </w: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Наполняемость в группе 10-12 человек.</w:t>
      </w: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Режим работы- 1 раз в неделю.</w:t>
      </w: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Продолжительность 1 занятия- 35-40 минут.</w:t>
      </w: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D1">
        <w:rPr>
          <w:rFonts w:ascii="Times New Roman" w:eastAsia="Times New Roman" w:hAnsi="Times New Roman" w:cs="Times New Roman"/>
          <w:sz w:val="24"/>
          <w:szCs w:val="24"/>
        </w:rPr>
        <w:t>- классная комната.</w:t>
      </w:r>
    </w:p>
    <w:p w:rsidR="00DE6FC6" w:rsidRPr="00882CD1" w:rsidRDefault="00DE6FC6" w:rsidP="00DE6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Вид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82CD1">
        <w:rPr>
          <w:rFonts w:ascii="Times New Roman" w:eastAsia="Times New Roman" w:hAnsi="Times New Roman" w:cs="Times New Roman"/>
          <w:sz w:val="24"/>
          <w:szCs w:val="24"/>
        </w:rPr>
        <w:t>декоративно-прикладная</w:t>
      </w:r>
      <w:proofErr w:type="gramEnd"/>
      <w:r w:rsidRPr="00882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FC6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Default="00DE6FC6" w:rsidP="00DE6F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Pr="00882CD1" w:rsidRDefault="00DE6FC6" w:rsidP="00DE6F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Pr="00655F4A" w:rsidRDefault="00DE6FC6" w:rsidP="00DE6F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655F4A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Pr="0065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p w:rsidR="00DE6FC6" w:rsidRPr="00882CD1" w:rsidRDefault="00DE6FC6" w:rsidP="00DE6F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E6FC6" w:rsidRPr="00882CD1" w:rsidTr="000F17BD">
        <w:trPr>
          <w:trHeight w:val="300"/>
        </w:trPr>
        <w:tc>
          <w:tcPr>
            <w:tcW w:w="675" w:type="dxa"/>
            <w:vMerge w:val="restart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5743" w:type="dxa"/>
            <w:gridSpan w:val="3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Количество часов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  <w:vMerge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Работа с различными тк</w:t>
            </w: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нями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</w:t>
            </w: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Кожная пластика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Речные  пришельцы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Отчётная выставка-ярмарка работ школьников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FC6" w:rsidRPr="00882CD1" w:rsidTr="000F17BD">
        <w:trPr>
          <w:trHeight w:val="435"/>
        </w:trPr>
        <w:tc>
          <w:tcPr>
            <w:tcW w:w="67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E6FC6" w:rsidRPr="00882CD1" w:rsidRDefault="00DE6FC6" w:rsidP="000F17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C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E6FC6" w:rsidRPr="00882CD1" w:rsidRDefault="00DE6FC6" w:rsidP="00DE6F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6FC6" w:rsidRDefault="00DE6FC6" w:rsidP="00DE6FC6">
      <w:pPr>
        <w:keepNext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82C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(3 год обучения)</w:t>
      </w:r>
    </w:p>
    <w:p w:rsidR="00DE6FC6" w:rsidRPr="00206949" w:rsidRDefault="00DE6FC6" w:rsidP="00DE6F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FC6" w:rsidRPr="00206949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Вводное занятие (2 ч)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узоры Хохломы. Представление о народном промысле Хохломы, передача элементарных  цветочных росписей с помощью кисти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>
        <w:rPr>
          <w:rFonts w:ascii="Times New Roman" w:hAnsi="Times New Roman" w:cs="Times New Roman"/>
          <w:sz w:val="24"/>
          <w:szCs w:val="24"/>
        </w:rPr>
        <w:t>». Экскурсия в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сопарк. Правила просушивания и хранения природных материалов.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5F4A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набора открыток «Хохлома».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делия Хохломы. Сбор природных материалов.</w:t>
      </w:r>
    </w:p>
    <w:p w:rsidR="00DE6FC6" w:rsidRPr="00206949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Работа с бумагой (6 ч)</w:t>
      </w:r>
    </w:p>
    <w:p w:rsidR="00DE6FC6" w:rsidRPr="00655F4A" w:rsidRDefault="00DE6FC6" w:rsidP="00DE6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655F4A">
        <w:rPr>
          <w:rFonts w:ascii="Times New Roman" w:hAnsi="Times New Roman" w:cs="Times New Roman"/>
          <w:sz w:val="24"/>
          <w:szCs w:val="24"/>
        </w:rPr>
        <w:t>Удивительные превращения квадрата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F4A">
        <w:rPr>
          <w:rFonts w:ascii="Times New Roman" w:hAnsi="Times New Roman" w:cs="Times New Roman"/>
          <w:sz w:val="24"/>
          <w:szCs w:val="24"/>
        </w:rPr>
        <w:t>«Ракета»</w:t>
      </w:r>
      <w:r>
        <w:rPr>
          <w:rFonts w:ascii="Times New Roman" w:hAnsi="Times New Roman" w:cs="Times New Roman"/>
          <w:sz w:val="24"/>
          <w:szCs w:val="24"/>
        </w:rPr>
        <w:t>. Из истории бумаги и ножниц. Правила работы с ножницами и клеем. Повторение геометрического материала. Выполнение чертежа. Изготовление модели светофора. Правила дорожного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Конструирование по образцу. Изготовление модели светофора (завершение работы). Формирование элементарных художественно-конструкторских знаний, умений и навыков. Работа с папье-маше (стаканчик). Понятие  о папье-маше. Сво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 бумаги (гибкость, прочность, твердость, отношение к увлажнению). Раскр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шивание изделия, составление узора из форм растительного мира. Аппликация «Собачка» из обрывков бумаги. История собаки, породы собак, наука – кинология, роль собак в жизни человека.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деятельность:</w:t>
      </w:r>
    </w:p>
    <w:p w:rsidR="00DE6FC6" w:rsidRPr="00882CD1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«Космические загадки».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Путешествие «Улица полна неожиданностей». Беседа о назначении и особенностях папье-маше с демо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страцией образцов, наглядных пособий. Кроссворды о народном искусстве.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ратурная викторина. Презентация «О змеях, о собаках и прочем».</w:t>
      </w:r>
    </w:p>
    <w:p w:rsidR="00DE6FC6" w:rsidRPr="00206949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Работа с различными тканями (6 ч)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Мягкая игрушка. Народные традиции в изготовлении мягкой игрушки. Правила безопасности при работе с иглой. Виды тканей. Шитье мягкой игрушки «Котик». Технология выкройки. Правила безопасности при работе с иглой. История наперстка. Шитье мягкой игрушки «Котик» (завершение работы). Последовател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ность сшивания. Петельный шов. Салфетка. Петельный шов. </w:t>
      </w:r>
      <w:r>
        <w:rPr>
          <w:rFonts w:ascii="Times New Roman" w:hAnsi="Times New Roman" w:cs="Times New Roman"/>
          <w:sz w:val="24"/>
          <w:szCs w:val="24"/>
        </w:rPr>
        <w:lastRenderedPageBreak/>
        <w:t>Изготовление выкр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ек. Вырезание деталей. Салфетка. Обшивание каждой детали петельным швом. Обшивание каждой детали петельным швом. Соединение деталей друг с другом.</w:t>
      </w:r>
    </w:p>
    <w:p w:rsidR="00DE6FC6" w:rsidRPr="0081540C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деятельность: </w:t>
      </w:r>
      <w:r>
        <w:rPr>
          <w:rFonts w:ascii="Times New Roman" w:hAnsi="Times New Roman" w:cs="Times New Roman"/>
          <w:sz w:val="24"/>
          <w:szCs w:val="24"/>
        </w:rPr>
        <w:t>Рассказы детей о своей мягкой игрушке. Загадки с подсказкой о животных. Игра «Найди пару». Викторина «Наши домашние живо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ные». </w:t>
      </w:r>
      <w:r w:rsidRPr="0081540C">
        <w:rPr>
          <w:rFonts w:ascii="Times New Roman" w:hAnsi="Times New Roman" w:cs="Times New Roman"/>
          <w:sz w:val="24"/>
          <w:szCs w:val="24"/>
        </w:rPr>
        <w:t>Виды тканей. Беседа «Виды швов». Беседа «Мастера и рукодельницы».</w:t>
      </w:r>
    </w:p>
    <w:p w:rsidR="00DE6FC6" w:rsidRPr="00206949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Работа с природными материалами (6 ч)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изделий из природного материала. Любуемся природой, учимся у природы. Классификация природных материалов. Изготовление настенного панно из природного материала «Осень». Разнообразие природного материала. Создание своей композиции. Работа в группах. Природный материал самый разнообразный. Придумывание своих вариантов работ. Работа с гербарием «Лекарственные раст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нашего леса». Лекарственные растения. Береста – один из красивых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 для украшения панно. Работа с берестой. Заготовка бересты. Плетение из бер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сты. Аппликация из бересты по замыслу детей. Техника безопасности при работе с берестой. Поделки из бересты.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деятельность:</w:t>
      </w:r>
    </w:p>
    <w:p w:rsidR="00DE6FC6" w:rsidRPr="00882CD1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о природных материалах. Станция «Лесная». Тест. «Осень, осень, в гости к нам пришла» устный журнал. Беседа работников аптеки. Викторина «Зеленая апт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ка». Экскурсия в кабинет обслуживающего труда. Беседа «Берестяная грамота». Использование газеты «Копейка» за 07.08.13г. </w:t>
      </w:r>
    </w:p>
    <w:p w:rsidR="00DE6FC6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Кожная пластика (6 ч)</w:t>
      </w:r>
    </w:p>
    <w:p w:rsidR="00DE6FC6" w:rsidRPr="008C09B2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9B2">
        <w:rPr>
          <w:rFonts w:ascii="Times New Roman" w:hAnsi="Times New Roman" w:cs="Times New Roman"/>
          <w:sz w:val="24"/>
          <w:szCs w:val="24"/>
        </w:rPr>
        <w:t>Кожа и ее применение. Технологические свойства кожи. Необычные  вещи из к</w:t>
      </w:r>
      <w:r w:rsidRPr="008C09B2">
        <w:rPr>
          <w:rFonts w:ascii="Times New Roman" w:hAnsi="Times New Roman" w:cs="Times New Roman"/>
          <w:sz w:val="24"/>
          <w:szCs w:val="24"/>
        </w:rPr>
        <w:t>о</w:t>
      </w:r>
      <w:r w:rsidRPr="008C09B2">
        <w:rPr>
          <w:rFonts w:ascii="Times New Roman" w:hAnsi="Times New Roman" w:cs="Times New Roman"/>
          <w:sz w:val="24"/>
          <w:szCs w:val="24"/>
        </w:rPr>
        <w:t>жи. Цветы из кожи. Круги различного диаметра, циркуль, радикальные надрезы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из кожи. Завершение работы. Самый красивый цветок – роза. Украшения из кожи. Искусство кожаной мозаики. Работа с кожей. Панно из кожи. Художестве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способности, творческое воображение.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деятельность:</w:t>
      </w:r>
    </w:p>
    <w:p w:rsidR="00DE6FC6" w:rsidRPr="00882CD1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«Правила ухода за изделиями из кожи». Викторина «Знаешь ли ты?». Кро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сворды о коже. Станция «Цветочная». Частушки о коже.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бывает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жа». Беседа «На что годятся старые вещи». </w:t>
      </w:r>
    </w:p>
    <w:p w:rsidR="00DE6FC6" w:rsidRPr="00206949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Речные пришельцы (6 ч)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речной галькой «Грибы». Мозаика, как вид прикладного искусства. 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нение и обработка гальки. Узнавание грибов по описанию. В народе говорят… (о грибах). Изготовление декоративной тарелки. Тарелки – красивые декоративные украшения. Основа – пластилин, оформление тарелок. Форма заготовки: круг, овал, ромб. Раскрашивание тарелки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 другого природного материала.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ектирование изделия из гальки (овощи, фрукты, ягоды). «Твори, выдумывай,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буй!» Выкладывание мозаики с учетом размера и цвета гальки.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деятельность:</w:t>
      </w:r>
    </w:p>
    <w:p w:rsidR="00DE6FC6" w:rsidRPr="00882CD1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«Съедобные и несъедобные грибы». Загадки о грибах. Экологические загадки. Беседа «Музей изделий из ракушек». Конкурс «Глаза боятся, а руки дел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ют». Презентация  «Овощи, фрукты». Станция «Ягодная». Защита проекто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автор должен обосновать свое художественное решение). Тест «Природа и мы».</w:t>
      </w:r>
    </w:p>
    <w:p w:rsidR="00DE6FC6" w:rsidRPr="00206949" w:rsidRDefault="00DE6FC6" w:rsidP="00DE6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949">
        <w:rPr>
          <w:rFonts w:ascii="Times New Roman" w:hAnsi="Times New Roman" w:cs="Times New Roman"/>
          <w:b/>
          <w:i/>
          <w:sz w:val="24"/>
          <w:szCs w:val="24"/>
        </w:rPr>
        <w:t>Отчётная выставка-ярмарка работ школьников (2 ч)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Подготовка итоговой выставки-ярмарки работ школьников. Проведение отчетной выставки поделок школьников. Вручение сертификатов, награждение авторов наиболее интересных творческих работ.</w:t>
      </w:r>
    </w:p>
    <w:p w:rsidR="00DE6FC6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деятельность:</w:t>
      </w:r>
    </w:p>
    <w:p w:rsidR="00DE6FC6" w:rsidRPr="00882CD1" w:rsidRDefault="00DE6FC6" w:rsidP="00DE6F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Выставка-ярмарка.</w:t>
      </w:r>
    </w:p>
    <w:p w:rsidR="00DE6FC6" w:rsidRDefault="00DE6FC6" w:rsidP="00DE6FC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82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4061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Ожидаемые результаты</w:t>
      </w:r>
    </w:p>
    <w:p w:rsidR="00DE6FC6" w:rsidRPr="0040617D" w:rsidRDefault="00DE6FC6" w:rsidP="00DE6FC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E6FC6" w:rsidRPr="0040617D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детьми программы «Умелые ручки» направлено на достижение компле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са  результатов в соответствии с требованиями федерального государственного образов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тельного стандарта.</w:t>
      </w:r>
    </w:p>
    <w:p w:rsidR="00DE6FC6" w:rsidRPr="0040617D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личностных универсальных учебных действий у учащихся будут сформ</w:t>
      </w: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и</w:t>
      </w: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рованы: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учебно</w:t>
      </w:r>
      <w:proofErr w:type="spell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чувство прекрасного и эстетические чувства на основе знакомства с </w:t>
      </w:r>
      <w:proofErr w:type="spell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мульт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культурной</w:t>
      </w:r>
      <w:proofErr w:type="spell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картиной  современного мира; 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 навык самостоятельной работы  и работы в группе при выполнении практич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ских творческих работ;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 ориентации на понимание причин успеха в творческой деятельности;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способность к самооценке на основе критерия успешности деятельности; 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заложены основы социально ценных личностных и нравственных качеств: тр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долюбие, организованность, добросовестное отношение к делу, инициативность, любознательность, потребность помогать другим, уважение к чужому труду и р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зультатам труда, культурному наследию.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регулятивных  универсальных учебных действий  учащиеся научатся: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художественные материалы, средства художественной выразител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итоговый и пошаговый контроль в своей творческой деятельн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сти;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адекватно воспринимать оценку своих работ окружающих;</w:t>
      </w:r>
    </w:p>
    <w:p w:rsidR="00DE6FC6" w:rsidRPr="0040617D" w:rsidRDefault="00DE6FC6" w:rsidP="00DE6FC6">
      <w:pPr>
        <w:spacing w:after="0" w:line="240" w:lineRule="auto"/>
        <w:ind w:left="567" w:firstLine="41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-отбирать и выстраивать оптимальную технологическую последовательность р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ализации собственного или предложенного замысла;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познавательных   универсальных учебных действий  учащиеся науча</w:t>
      </w: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</w:t>
      </w: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ся: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их место</w:t>
      </w:r>
      <w:proofErr w:type="gram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роль в жизни человека и общества;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 развивать  фантазию, воображения, художественную интуицию, память;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 сфере коммуникативных  универсальных учебных действий  учащиеся науча</w:t>
      </w: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</w:t>
      </w:r>
      <w:r w:rsidRPr="0040617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ся: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-первоначальному опыту осуществления совместной продуктивной деятельн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сти;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DE6FC6" w:rsidRPr="0040617D" w:rsidRDefault="00DE6FC6" w:rsidP="00DE6FC6">
      <w:pPr>
        <w:spacing w:after="0" w:line="240" w:lineRule="auto"/>
        <w:ind w:left="567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формировать собственное мнение и позицию;</w:t>
      </w:r>
    </w:p>
    <w:p w:rsidR="00DE6FC6" w:rsidRPr="0040617D" w:rsidRDefault="00DE6FC6" w:rsidP="00DE6FC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 занятий декоративным творчеством у обучающихся  должны быть развиты такие качества личности, как умение замечать красивое, аккуратность, трудол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бие, целеустремленность.</w:t>
      </w:r>
      <w:proofErr w:type="gramEnd"/>
    </w:p>
    <w:p w:rsidR="00DE6FC6" w:rsidRPr="0040617D" w:rsidRDefault="00DE6FC6" w:rsidP="00DE6FC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Pr="00206949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0617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Оценка  планируемых результатов освоения программы</w:t>
      </w:r>
    </w:p>
    <w:p w:rsidR="00DE6FC6" w:rsidRPr="0040617D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6FC6" w:rsidRPr="0040617D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4061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отслеживания и оценивания результатов</w:t>
      </w:r>
      <w:r w:rsidRPr="004061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обучения детей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проходит ч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 участие их в выставках,  конкурсах, фестивалях, массовых мероприятиях, создании </w:t>
      </w:r>
      <w:proofErr w:type="spell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портофолио</w:t>
      </w:r>
      <w:proofErr w:type="spell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E6FC6" w:rsidRPr="0040617D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Выставочная деятельность является важным итоговым этапом занятий</w:t>
      </w:r>
    </w:p>
    <w:p w:rsidR="00DE6FC6" w:rsidRPr="0040617D" w:rsidRDefault="00DE6FC6" w:rsidP="00DE6F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Выставки могут быть:</w:t>
      </w:r>
    </w:p>
    <w:p w:rsidR="00DE6FC6" w:rsidRPr="0040617D" w:rsidRDefault="00DE6FC6" w:rsidP="00DE6FC6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однодневные - проводится в конце каждого задания с целью обсуждения; </w:t>
      </w:r>
    </w:p>
    <w:p w:rsidR="00DE6FC6" w:rsidRPr="0040617D" w:rsidRDefault="00DE6FC6" w:rsidP="00DE6FC6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постоянные  - проводятся в помещении, где работают дети;</w:t>
      </w:r>
    </w:p>
    <w:p w:rsidR="00DE6FC6" w:rsidRPr="0040617D" w:rsidRDefault="00DE6FC6" w:rsidP="00DE6FC6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- по итогом изучения разделов, тем;</w:t>
      </w:r>
      <w:proofErr w:type="gramEnd"/>
    </w:p>
    <w:p w:rsidR="00DE6FC6" w:rsidRPr="0040617D" w:rsidRDefault="00DE6FC6" w:rsidP="00DE6FC6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хся, 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орг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низуется обсуждение выставки с участием педагогов, родителей, гостей.</w:t>
      </w:r>
    </w:p>
    <w:p w:rsidR="00DE6FC6" w:rsidRDefault="00DE6FC6" w:rsidP="00DE6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нетрадиционные формы уроков помогают учителю раскрыть </w:t>
      </w:r>
      <w:proofErr w:type="gramStart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свой</w:t>
      </w:r>
      <w:proofErr w:type="gramEnd"/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творческий, а вместе с тем они помогают творчески раскрываться самим учащимся, пробуждая в них познавательную активность. Готовить на уроке творчески активную ли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ность, заинтересованную во все более самостоятельном познании не только можно, но и нужно, так как этого требует от нас образовательный стандарт. И в этом нам могут помочь не только отработанные в педагогической практике традиционные уроки, но и распр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0617D">
        <w:rPr>
          <w:rFonts w:ascii="Times New Roman" w:eastAsia="Calibri" w:hAnsi="Times New Roman" w:cs="Times New Roman"/>
          <w:sz w:val="24"/>
          <w:szCs w:val="24"/>
          <w:lang w:eastAsia="ru-RU"/>
        </w:rPr>
        <w:t>страненные за последние годы нетрадиционные формы уроков.</w:t>
      </w:r>
    </w:p>
    <w:p w:rsidR="00DE6FC6" w:rsidRDefault="00DE6FC6" w:rsidP="00DE6FC6">
      <w:pPr>
        <w:spacing w:before="280" w:after="28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C6" w:rsidRPr="00206949" w:rsidRDefault="00DE6FC6" w:rsidP="00DE6FC6">
      <w:pPr>
        <w:spacing w:before="280" w:after="28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69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учёта знаний, умений.</w:t>
      </w:r>
    </w:p>
    <w:p w:rsidR="00DE6FC6" w:rsidRPr="00206949" w:rsidRDefault="00DE6FC6" w:rsidP="00DE6FC6">
      <w:pPr>
        <w:spacing w:before="280" w:after="28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6FC6" w:rsidRPr="00882CD1" w:rsidRDefault="00DE6FC6" w:rsidP="00DE6FC6">
      <w:pPr>
        <w:numPr>
          <w:ilvl w:val="0"/>
          <w:numId w:val="5"/>
        </w:numPr>
        <w:spacing w:before="2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выставки </w:t>
      </w:r>
      <w:proofErr w:type="gramStart"/>
      <w:r w:rsidRPr="00882CD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882CD1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тематического плана.</w:t>
      </w:r>
    </w:p>
    <w:p w:rsidR="00DE6FC6" w:rsidRPr="00882CD1" w:rsidRDefault="00DE6FC6" w:rsidP="00DE6F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Традиционные выставки, приуроченные к календарным праздникам.</w:t>
      </w:r>
    </w:p>
    <w:p w:rsidR="00DE6FC6" w:rsidRDefault="00DE6FC6" w:rsidP="00DE6FC6">
      <w:pPr>
        <w:numPr>
          <w:ilvl w:val="0"/>
          <w:numId w:val="5"/>
        </w:numP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2CD1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самостоятельной творческой работы.</w:t>
      </w:r>
    </w:p>
    <w:p w:rsidR="00DE6FC6" w:rsidRPr="0040617D" w:rsidRDefault="00DE6FC6" w:rsidP="00DE6FC6">
      <w:pPr>
        <w:spacing w:after="28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6FC6" w:rsidRPr="00206949" w:rsidRDefault="00DE6FC6" w:rsidP="00DE6F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DE6FC6" w:rsidRPr="00882CD1" w:rsidRDefault="00DE6FC6" w:rsidP="00DE6FC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E6FC6" w:rsidRPr="00882CD1" w:rsidRDefault="00DE6FC6" w:rsidP="00DE6FC6">
      <w:pPr>
        <w:pStyle w:val="1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82CD1">
        <w:rPr>
          <w:sz w:val="24"/>
          <w:szCs w:val="24"/>
        </w:rPr>
        <w:t>Оценка достижения планируемых результатов в начальной школе. Система зад</w:t>
      </w:r>
      <w:r w:rsidRPr="00882CD1">
        <w:rPr>
          <w:sz w:val="24"/>
          <w:szCs w:val="24"/>
        </w:rPr>
        <w:t>а</w:t>
      </w:r>
      <w:r w:rsidRPr="00882CD1">
        <w:rPr>
          <w:sz w:val="24"/>
          <w:szCs w:val="24"/>
        </w:rPr>
        <w:t xml:space="preserve">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882CD1">
        <w:rPr>
          <w:sz w:val="24"/>
          <w:szCs w:val="24"/>
        </w:rPr>
        <w:t>с</w:t>
      </w:r>
      <w:proofErr w:type="gramEnd"/>
      <w:r w:rsidRPr="00882CD1">
        <w:rPr>
          <w:sz w:val="24"/>
          <w:szCs w:val="24"/>
        </w:rPr>
        <w:t>. – (Стандарты второго поколения).]</w:t>
      </w:r>
    </w:p>
    <w:p w:rsidR="00DE6FC6" w:rsidRPr="00882CD1" w:rsidRDefault="00DE6FC6" w:rsidP="00DE6FC6">
      <w:pPr>
        <w:pStyle w:val="1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82CD1">
        <w:rPr>
          <w:sz w:val="24"/>
          <w:szCs w:val="24"/>
        </w:rPr>
        <w:t>Примерные программы внеурочной деятельности. Начальное и основное образов</w:t>
      </w:r>
      <w:r w:rsidRPr="00882CD1">
        <w:rPr>
          <w:sz w:val="24"/>
          <w:szCs w:val="24"/>
        </w:rPr>
        <w:t>а</w:t>
      </w:r>
      <w:r w:rsidRPr="00882CD1">
        <w:rPr>
          <w:sz w:val="24"/>
          <w:szCs w:val="24"/>
        </w:rPr>
        <w:t>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DE6FC6" w:rsidRPr="00882CD1" w:rsidRDefault="00DE6FC6" w:rsidP="00DE6FC6">
      <w:pPr>
        <w:pStyle w:val="1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882CD1">
        <w:rPr>
          <w:sz w:val="24"/>
          <w:szCs w:val="24"/>
        </w:rPr>
        <w:t>Блонский</w:t>
      </w:r>
      <w:proofErr w:type="spellEnd"/>
      <w:r w:rsidRPr="00882CD1">
        <w:rPr>
          <w:sz w:val="24"/>
          <w:szCs w:val="24"/>
        </w:rPr>
        <w:t xml:space="preserve">, П.П. Психология младшего школьника. / П. П. </w:t>
      </w:r>
      <w:proofErr w:type="spellStart"/>
      <w:r w:rsidRPr="00882CD1">
        <w:rPr>
          <w:sz w:val="24"/>
          <w:szCs w:val="24"/>
        </w:rPr>
        <w:t>Блонский</w:t>
      </w:r>
      <w:proofErr w:type="spellEnd"/>
      <w:r w:rsidRPr="00882CD1">
        <w:rPr>
          <w:sz w:val="24"/>
          <w:szCs w:val="24"/>
        </w:rPr>
        <w:t>.,  Воронеж: НПО «</w:t>
      </w:r>
      <w:proofErr w:type="spellStart"/>
      <w:r w:rsidRPr="00882CD1">
        <w:rPr>
          <w:sz w:val="24"/>
          <w:szCs w:val="24"/>
        </w:rPr>
        <w:t>Модек</w:t>
      </w:r>
      <w:proofErr w:type="spellEnd"/>
      <w:r w:rsidRPr="00882CD1">
        <w:rPr>
          <w:sz w:val="24"/>
          <w:szCs w:val="24"/>
        </w:rPr>
        <w:t>», 1997.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Абрамова А.С. Из цветной бумаги. Альбом самоделок. - Калинин, 1990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2. Бардина Р.А. Изделия народных художественных промыслов и сувениры. - М., 1990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Горнова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Л. В. Студия декоративно-прикладного творчества. - Волгоград. 2008г.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М. А. Аппликация. - М., "Просвещение", 1992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         Программы общеобразовательных учреждений. -  М., "Дрофа", 2010.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5. Костерин Н. П. Учебное рисование. - М., "Просвещение",  1987.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6. Мосин И.Г. Рисование для обучения детей в семье, детском  саду и далее..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У-ФАКТОРИЯ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>, г. Екатеринбург, 1998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lastRenderedPageBreak/>
        <w:t>7. Чарнецкий Я. Я. Изобразительное искусство в школе продлённого дня. - М., "Просвещение", 1995.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Ханашевич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Д.Р. Волшебные квадратики. М.: Малыш, 1993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>. "Игрушки из природного материала"  - Карапуз, 1997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10. Лепим из пластилина. - Смоленск: Русич, 2000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11. Бобина М. "Рукоделие", Харьков, 1998.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Донцова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Т. "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бывают букеты", Москва, 1991.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13. Нагибина М.И.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Чудиса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ткани-Ярославль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"Академия развития"-1998г.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С.В. Делаем подарки. Ростов - Дону. Феникс 2006г.</w:t>
      </w:r>
    </w:p>
    <w:p w:rsidR="00DE6FC6" w:rsidRPr="00882CD1" w:rsidRDefault="00DE6FC6" w:rsidP="00DE6FC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15. Хафизова Н.А. Поделки из природного материала. Издательство АСТ Москва. 2008г.</w:t>
      </w:r>
    </w:p>
    <w:p w:rsidR="00DE6FC6" w:rsidRPr="00206949" w:rsidRDefault="00DE6FC6" w:rsidP="00DE6F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694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</w:p>
    <w:p w:rsidR="00DE6FC6" w:rsidRPr="00882CD1" w:rsidRDefault="00DE6FC6" w:rsidP="00DE6FC6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Базулина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, Л. В., Новикова И. В. Бисер / Л. В.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Базулина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, И. В. Новикова.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. В. Н. Куров. – Ярославль: «Академия развития», 2006. – 224с., ил. –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«Бабу</w:t>
      </w:r>
      <w:r w:rsidRPr="00882CD1">
        <w:rPr>
          <w:rFonts w:ascii="Times New Roman" w:hAnsi="Times New Roman" w:cs="Times New Roman"/>
          <w:sz w:val="24"/>
          <w:szCs w:val="24"/>
        </w:rPr>
        <w:t>ш</w:t>
      </w:r>
      <w:r w:rsidRPr="00882CD1">
        <w:rPr>
          <w:rFonts w:ascii="Times New Roman" w:hAnsi="Times New Roman" w:cs="Times New Roman"/>
          <w:sz w:val="24"/>
          <w:szCs w:val="24"/>
        </w:rPr>
        <w:t>кин сундучок»).</w:t>
      </w:r>
      <w:proofErr w:type="gramEnd"/>
    </w:p>
    <w:p w:rsidR="00DE6FC6" w:rsidRPr="00882CD1" w:rsidRDefault="00DE6FC6" w:rsidP="00DE6FC6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Кузьмина Е. В.,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Е. В. Бисер в интерьере /Е. В. Кузьмина, Е. В. </w:t>
      </w:r>
      <w:proofErr w:type="spellStart"/>
      <w:r w:rsidRPr="00882CD1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 – Ростов н/Д.: Феникс, 2006. – 157 с.: ил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>8] л. Ил. – (Город Мастеров).</w:t>
      </w:r>
    </w:p>
    <w:p w:rsidR="00DE6FC6" w:rsidRDefault="00DE6FC6" w:rsidP="00DE6FC6">
      <w:pPr>
        <w:pStyle w:val="a4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D1">
        <w:rPr>
          <w:rFonts w:ascii="Times New Roman" w:hAnsi="Times New Roman" w:cs="Times New Roman"/>
          <w:sz w:val="24"/>
          <w:szCs w:val="24"/>
        </w:rPr>
        <w:t>Ляукина</w:t>
      </w:r>
      <w:proofErr w:type="spellEnd"/>
      <w:r w:rsidRPr="00882CD1">
        <w:rPr>
          <w:rFonts w:ascii="Times New Roman" w:hAnsi="Times New Roman" w:cs="Times New Roman"/>
          <w:sz w:val="24"/>
          <w:szCs w:val="24"/>
        </w:rPr>
        <w:t xml:space="preserve">, М. В. Бисер. – М.: АСТ </w:t>
      </w:r>
      <w:proofErr w:type="gramStart"/>
      <w:r w:rsidRPr="00882CD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82CD1">
        <w:rPr>
          <w:rFonts w:ascii="Times New Roman" w:hAnsi="Times New Roman" w:cs="Times New Roman"/>
          <w:sz w:val="24"/>
          <w:szCs w:val="24"/>
        </w:rPr>
        <w:t>РЕСС, 1999. – 176 с.: ил. – («Основы худож</w:t>
      </w:r>
      <w:r w:rsidRPr="00882CD1">
        <w:rPr>
          <w:rFonts w:ascii="Times New Roman" w:hAnsi="Times New Roman" w:cs="Times New Roman"/>
          <w:sz w:val="24"/>
          <w:szCs w:val="24"/>
        </w:rPr>
        <w:t>е</w:t>
      </w:r>
      <w:r w:rsidRPr="00882CD1">
        <w:rPr>
          <w:rFonts w:ascii="Times New Roman" w:hAnsi="Times New Roman" w:cs="Times New Roman"/>
          <w:sz w:val="24"/>
          <w:szCs w:val="24"/>
        </w:rPr>
        <w:t>ственного ремесла»).</w:t>
      </w: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C6" w:rsidRPr="00C10364" w:rsidRDefault="00DE6FC6" w:rsidP="00DE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3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977"/>
        <w:gridCol w:w="3756"/>
        <w:gridCol w:w="2056"/>
      </w:tblGrid>
      <w:tr w:rsidR="00DE6FC6" w:rsidTr="000F17BD">
        <w:trPr>
          <w:trHeight w:val="180"/>
        </w:trPr>
        <w:tc>
          <w:tcPr>
            <w:tcW w:w="567" w:type="dxa"/>
            <w:vMerge w:val="restart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Тема занятий</w:t>
            </w:r>
          </w:p>
        </w:tc>
        <w:tc>
          <w:tcPr>
            <w:tcW w:w="3756" w:type="dxa"/>
            <w:vMerge w:val="restart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Теоритические сведения</w:t>
            </w:r>
          </w:p>
        </w:tc>
        <w:tc>
          <w:tcPr>
            <w:tcW w:w="2056" w:type="dxa"/>
            <w:vMerge w:val="restart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Практическая деятельность учащихся</w:t>
            </w:r>
          </w:p>
        </w:tc>
      </w:tr>
      <w:tr w:rsidR="00DE6FC6" w:rsidTr="000F17BD">
        <w:trPr>
          <w:trHeight w:val="130"/>
        </w:trPr>
        <w:tc>
          <w:tcPr>
            <w:tcW w:w="567" w:type="dxa"/>
            <w:vMerge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850" w:type="dxa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10364">
              <w:rPr>
                <w:rFonts w:ascii="Times New Roman" w:hAnsi="Times New Roman" w:cs="Times New Roman"/>
                <w:sz w:val="18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занятия (2 ч)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узоры Хохломы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народном промысле Хохломы, передача элементарных  цветочных росписей с помощью кисти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 «Хохлома». Изделия Хохломы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лесопарк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просушивания и хранения природных материалов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природных материалов</w:t>
            </w: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(6ч)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квадрата</w:t>
            </w:r>
          </w:p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бумаги и ножниц. Правила работы с ножницами и клеем. Повторение геометрического материала. Выполнение чертежа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«Космические загадки»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светофора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Конструирование по образцу.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светофора (завершение работы)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художественно-конструкторских знаний, умений и навыков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«Улица полна неожиданностей»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папье-маше (стаканчик)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о папье-маше. Свойства бумаги (гибкость, прочность, твердость, отношение к увлажнению)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назначении и особенностях папье-маше с демонстрацией образцов, наглядных пособий.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папье-маше (завершение работы)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изделия, составление узора из форм растительного мира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 о народном искусстве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«Собачка» из обрывков бумаги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собаки, породы собак, наука – кинология, роль собак в жизни человека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Презентация «О змеях, о собаках и прочем»</w:t>
            </w: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различными тканями (6ч)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 в изготовлении мягкой игрушки. Правила безопасности при работе с иглой. Виды тканей.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своей мягкой игрушке. Загадки с подсказкой о животных.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мягкой игрушки «Котик»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выкройки. Правила безопасности при работе с иглой. История наперстка.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 мягкой игрушки «Котик» (завершение работы)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сшивания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«Наши домашние животные»</w:t>
            </w:r>
          </w:p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Петельный шов. Салфетка.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Петельный шов. Изготовление выкроек. Вырезание деталей.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тканей.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Салфетка. Обшивание каждой детали петельным швом.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Обшивание каждой детали петельным швом.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«Виды швов»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Салфетка. Завершение работы.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друг с другом.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«Мастера и рукодельницы»</w:t>
            </w: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 (6ч)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природного материала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Любуемся природой, учимся у природы. Классификация природных материалов.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природных материалах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настенного панно из природного материала «Осень»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природного материала. Создание своей композиции. Работа в группах.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«Лесная». Тест.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 «Осень». Завершение работы.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 самый разнообразный. Придумывание своих вариантов работ.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к нам пришла» устный журнал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гербарием «Лекарственные растения нашего леса»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работников аптеки. Викторина «Зеленая аптека»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Береста – один из красивых материалов для украшения панно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берестой. Заготовка бересты. Плетение из бересты.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кабинет обслуживающего труда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бересты по замыслу детей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берестой. Поделки из бересты.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«Берестяная грамота». Использование газеты «Копейка» за 07.08.13г</w:t>
            </w: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t>Кожная пластика (6ч)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и ее применение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кожи. Необычные  вещи из кожи.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ухода за изделиями из кожи»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кожи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различного диаметра, циркуль, радикальные надрезы</w:t>
            </w:r>
          </w:p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ты?»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кожи. Завершение работы.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красивый цветок - роза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 о коже. Станция «Цветочная»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из кожи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кожаной мозаики. Работа с кожей. 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 о коже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из кожи. Завершение работы.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работа.</w:t>
            </w:r>
          </w:p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кожа»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из кожи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способности, творческое воображение.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 что годятся старые вещи»</w:t>
            </w: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Речные пришельцы (работа с речной галькой) 6ч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речной галькой «Грибы»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Мозаика, как вид прикладного искусства. Хранение и обработка гальки.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«Съедобные и несъедобные грибы». Загадки о грибах.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«Грибы». Завершение  работы.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грибов по описанию. В народе говорят… (о грибах)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загадки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тарелки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– красивые декоративные украшения. Основа – пластилин, оформление тарелок. Форма заготовки: круг, овал, ромб.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«Музей изделий из ракушек»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тарелки. Завершение  работы.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тарелки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другого природного материала.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«Глаза боятся, а руки делают»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 из гальки (овощи, фрукты, ягоды)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«Твори, выдумывай, пробуй!»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«Овощи, фрукты». Станция «Ягодная»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своих изделий из гальки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мозаики с учетом размера и цвета гальки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 должен обосновать свое художественное решение). Тест «Природа и мы»</w:t>
            </w:r>
          </w:p>
        </w:tc>
      </w:tr>
      <w:tr w:rsidR="00DE6FC6" w:rsidTr="000F17BD">
        <w:tc>
          <w:tcPr>
            <w:tcW w:w="11057" w:type="dxa"/>
            <w:gridSpan w:val="6"/>
          </w:tcPr>
          <w:p w:rsidR="00DE6FC6" w:rsidRPr="00C10364" w:rsidRDefault="00DE6FC6" w:rsidP="000F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64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выставка – ярмарка школьников (2ч)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Подготовка итоговой выставки-ярмарки работ школьников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выставки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выставки-ярмарки работ школьников.</w:t>
            </w:r>
          </w:p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родителей.</w:t>
            </w:r>
          </w:p>
        </w:tc>
      </w:tr>
      <w:tr w:rsidR="00DE6FC6" w:rsidTr="000F17BD">
        <w:tc>
          <w:tcPr>
            <w:tcW w:w="56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выставки поделок школьников</w:t>
            </w:r>
          </w:p>
        </w:tc>
        <w:tc>
          <w:tcPr>
            <w:tcW w:w="37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сертификатов, награждение авторов наиболее интересных творческих работ</w:t>
            </w:r>
          </w:p>
        </w:tc>
        <w:tc>
          <w:tcPr>
            <w:tcW w:w="2056" w:type="dxa"/>
          </w:tcPr>
          <w:p w:rsidR="00DE6FC6" w:rsidRDefault="00DE6FC6" w:rsidP="000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</w:tr>
    </w:tbl>
    <w:p w:rsidR="00DE6FC6" w:rsidRPr="00DE6FC6" w:rsidRDefault="00DE6FC6" w:rsidP="00DE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FC6" w:rsidRPr="00882CD1" w:rsidRDefault="00DE6FC6" w:rsidP="00DE6F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6FC6" w:rsidRPr="00206949" w:rsidRDefault="00DE6FC6" w:rsidP="00DE6F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E6FC6" w:rsidRPr="00882CD1" w:rsidRDefault="00DE6FC6" w:rsidP="00DE6FC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FC6" w:rsidRDefault="00DE6FC6" w:rsidP="00DE6FC6"/>
    <w:p w:rsidR="00DE6FC6" w:rsidRDefault="00DE6FC6" w:rsidP="00DE6FC6"/>
    <w:p w:rsidR="00DE6FC6" w:rsidRDefault="00DE6FC6" w:rsidP="00DE6FC6"/>
    <w:p w:rsidR="003B4080" w:rsidRDefault="003B4080"/>
    <w:sectPr w:rsidR="003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42961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A4887"/>
    <w:multiLevelType w:val="hybridMultilevel"/>
    <w:tmpl w:val="7AB84C20"/>
    <w:lvl w:ilvl="0" w:tplc="7B9EF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C6"/>
    <w:rsid w:val="003B4080"/>
    <w:rsid w:val="00D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FC6"/>
    <w:pPr>
      <w:ind w:left="720"/>
      <w:contextualSpacing/>
    </w:pPr>
  </w:style>
  <w:style w:type="paragraph" w:customStyle="1" w:styleId="1">
    <w:name w:val="Абзац списка1"/>
    <w:basedOn w:val="a"/>
    <w:rsid w:val="00DE6FC6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FC6"/>
    <w:pPr>
      <w:ind w:left="720"/>
      <w:contextualSpacing/>
    </w:pPr>
  </w:style>
  <w:style w:type="paragraph" w:customStyle="1" w:styleId="1">
    <w:name w:val="Абзац списка1"/>
    <w:basedOn w:val="a"/>
    <w:rsid w:val="00DE6FC6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3692</Words>
  <Characters>21051</Characters>
  <Application>Microsoft Office Word</Application>
  <DocSecurity>0</DocSecurity>
  <Lines>175</Lines>
  <Paragraphs>49</Paragraphs>
  <ScaleCrop>false</ScaleCrop>
  <Company>Krokoz™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2014-10-27T10:39:00Z</cp:lastPrinted>
  <dcterms:created xsi:type="dcterms:W3CDTF">2014-10-27T10:30:00Z</dcterms:created>
  <dcterms:modified xsi:type="dcterms:W3CDTF">2014-10-27T10:40:00Z</dcterms:modified>
</cp:coreProperties>
</file>