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0E" w:rsidRPr="001472C1" w:rsidRDefault="00E8520E" w:rsidP="00E8520E">
      <w:pPr>
        <w:contextualSpacing/>
        <w:jc w:val="both"/>
        <w:rPr>
          <w:b/>
        </w:rPr>
      </w:pPr>
      <w:r>
        <w:rPr>
          <w:b/>
        </w:rPr>
        <w:t xml:space="preserve">                                              </w:t>
      </w:r>
      <w:r w:rsidRPr="001472C1">
        <w:rPr>
          <w:b/>
        </w:rPr>
        <w:t>Календарно-тематическое планирование</w:t>
      </w:r>
      <w:r w:rsidR="009B7231">
        <w:rPr>
          <w:b/>
        </w:rPr>
        <w:t xml:space="preserve"> </w:t>
      </w:r>
      <w:r w:rsidRPr="001472C1">
        <w:rPr>
          <w:b/>
        </w:rPr>
        <w:t>по литературе в 10  классе</w:t>
      </w:r>
      <w:r w:rsidR="009B7231">
        <w:rPr>
          <w:b/>
        </w:rPr>
        <w:t xml:space="preserve"> </w:t>
      </w:r>
      <w:r>
        <w:rPr>
          <w:b/>
        </w:rPr>
        <w:t>на 2013</w:t>
      </w:r>
      <w:r w:rsidRPr="001472C1">
        <w:rPr>
          <w:b/>
        </w:rPr>
        <w:t>-201</w:t>
      </w:r>
      <w:r>
        <w:rPr>
          <w:b/>
        </w:rPr>
        <w:t>4</w:t>
      </w:r>
      <w:r w:rsidRPr="001472C1">
        <w:rPr>
          <w:b/>
        </w:rPr>
        <w:t xml:space="preserve"> учебный год</w:t>
      </w:r>
    </w:p>
    <w:p w:rsidR="00E8520E" w:rsidRPr="001472C1" w:rsidRDefault="00E8520E" w:rsidP="00E8520E">
      <w:pPr>
        <w:contextualSpacing/>
        <w:jc w:val="both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600"/>
        <w:gridCol w:w="20"/>
        <w:gridCol w:w="20"/>
        <w:gridCol w:w="20"/>
        <w:gridCol w:w="20"/>
        <w:gridCol w:w="20"/>
        <w:gridCol w:w="40"/>
        <w:gridCol w:w="20"/>
        <w:gridCol w:w="20"/>
        <w:gridCol w:w="966"/>
        <w:gridCol w:w="2263"/>
        <w:gridCol w:w="1260"/>
        <w:gridCol w:w="1080"/>
        <w:gridCol w:w="2173"/>
        <w:gridCol w:w="5528"/>
      </w:tblGrid>
      <w:tr w:rsidR="009F2F98" w:rsidRPr="001472C1" w:rsidTr="009F2F98">
        <w:trPr>
          <w:trHeight w:val="440"/>
        </w:trPr>
        <w:tc>
          <w:tcPr>
            <w:tcW w:w="800" w:type="dxa"/>
            <w:gridSpan w:val="10"/>
            <w:vMerge w:val="restart"/>
          </w:tcPr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  <w:r w:rsidRPr="008A4324">
              <w:rPr>
                <w:b/>
              </w:rPr>
              <w:t>№</w:t>
            </w:r>
          </w:p>
        </w:tc>
        <w:tc>
          <w:tcPr>
            <w:tcW w:w="1746" w:type="dxa"/>
            <w:gridSpan w:val="10"/>
          </w:tcPr>
          <w:p w:rsidR="009F2F98" w:rsidRPr="008A4324" w:rsidRDefault="009F2F98" w:rsidP="00E8520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   Дата </w:t>
            </w:r>
          </w:p>
        </w:tc>
        <w:tc>
          <w:tcPr>
            <w:tcW w:w="2263" w:type="dxa"/>
            <w:vMerge w:val="restart"/>
          </w:tcPr>
          <w:p w:rsidR="009F2F98" w:rsidRPr="001472C1" w:rsidRDefault="009F2F98" w:rsidP="00A735E6">
            <w:pPr>
              <w:contextualSpacing/>
              <w:jc w:val="both"/>
            </w:pPr>
            <w:r>
              <w:rPr>
                <w:b/>
              </w:rPr>
              <w:t>Наименование</w:t>
            </w:r>
            <w:r w:rsidRPr="008A4324">
              <w:rPr>
                <w:b/>
              </w:rPr>
              <w:t xml:space="preserve"> тем  </w:t>
            </w:r>
          </w:p>
        </w:tc>
        <w:tc>
          <w:tcPr>
            <w:tcW w:w="1260" w:type="dxa"/>
            <w:vMerge w:val="restart"/>
          </w:tcPr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  <w:r w:rsidRPr="008A4324">
              <w:rPr>
                <w:b/>
              </w:rPr>
              <w:t xml:space="preserve">Вид </w:t>
            </w:r>
          </w:p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  <w:proofErr w:type="spellStart"/>
            <w:r w:rsidRPr="008A4324">
              <w:rPr>
                <w:b/>
              </w:rPr>
              <w:t>заня</w:t>
            </w:r>
            <w:proofErr w:type="spellEnd"/>
            <w:r w:rsidRPr="008A4324">
              <w:rPr>
                <w:b/>
              </w:rPr>
              <w:t>-</w:t>
            </w:r>
          </w:p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  <w:proofErr w:type="spellStart"/>
            <w:r w:rsidRPr="008A4324">
              <w:rPr>
                <w:b/>
              </w:rPr>
              <w:t>тия</w:t>
            </w:r>
            <w:proofErr w:type="spellEnd"/>
          </w:p>
        </w:tc>
        <w:tc>
          <w:tcPr>
            <w:tcW w:w="1080" w:type="dxa"/>
            <w:vMerge w:val="restart"/>
          </w:tcPr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  <w:r w:rsidRPr="008A4324">
              <w:rPr>
                <w:b/>
              </w:rPr>
              <w:t>Кол-во</w:t>
            </w:r>
          </w:p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b/>
              </w:rPr>
              <w:t>часов</w:t>
            </w:r>
          </w:p>
        </w:tc>
        <w:tc>
          <w:tcPr>
            <w:tcW w:w="2173" w:type="dxa"/>
            <w:vMerge w:val="restart"/>
          </w:tcPr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  <w:proofErr w:type="spellStart"/>
            <w:proofErr w:type="gramStart"/>
            <w:r w:rsidRPr="008A4324">
              <w:rPr>
                <w:b/>
              </w:rPr>
              <w:t>Характерис-тика</w:t>
            </w:r>
            <w:proofErr w:type="spellEnd"/>
            <w:proofErr w:type="gramEnd"/>
            <w:r w:rsidRPr="008A4324">
              <w:rPr>
                <w:b/>
              </w:rPr>
              <w:t xml:space="preserve"> </w:t>
            </w:r>
            <w:proofErr w:type="spellStart"/>
            <w:r w:rsidRPr="008A4324">
              <w:rPr>
                <w:b/>
              </w:rPr>
              <w:t>деятельнос</w:t>
            </w:r>
            <w:proofErr w:type="spellEnd"/>
            <w:r w:rsidRPr="008A4324">
              <w:rPr>
                <w:b/>
              </w:rPr>
              <w:t>-</w:t>
            </w:r>
          </w:p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  <w:proofErr w:type="spellStart"/>
            <w:r w:rsidRPr="008A4324">
              <w:rPr>
                <w:b/>
              </w:rPr>
              <w:t>ти</w:t>
            </w:r>
            <w:proofErr w:type="spellEnd"/>
          </w:p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  <w:r w:rsidRPr="008A4324">
              <w:rPr>
                <w:b/>
              </w:rPr>
              <w:t xml:space="preserve"> учащихся</w:t>
            </w:r>
          </w:p>
        </w:tc>
        <w:tc>
          <w:tcPr>
            <w:tcW w:w="5528" w:type="dxa"/>
            <w:vMerge w:val="restart"/>
          </w:tcPr>
          <w:p w:rsidR="009F2F98" w:rsidRPr="00A735E6" w:rsidRDefault="009F2F98" w:rsidP="00A735E6">
            <w:pPr>
              <w:contextualSpacing/>
              <w:jc w:val="both"/>
              <w:rPr>
                <w:b/>
              </w:rPr>
            </w:pPr>
            <w:r w:rsidRPr="008A4324">
              <w:rPr>
                <w:b/>
              </w:rPr>
              <w:t>Дом</w:t>
            </w:r>
            <w:r w:rsidR="00A735E6">
              <w:rPr>
                <w:b/>
              </w:rPr>
              <w:t>ашнее задание</w:t>
            </w:r>
          </w:p>
        </w:tc>
      </w:tr>
      <w:tr w:rsidR="009F2F98" w:rsidRPr="001472C1" w:rsidTr="009F2F98">
        <w:trPr>
          <w:trHeight w:val="920"/>
        </w:trPr>
        <w:tc>
          <w:tcPr>
            <w:tcW w:w="800" w:type="dxa"/>
            <w:gridSpan w:val="10"/>
            <w:vMerge/>
          </w:tcPr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</w:p>
        </w:tc>
        <w:tc>
          <w:tcPr>
            <w:tcW w:w="780" w:type="dxa"/>
            <w:gridSpan w:val="9"/>
          </w:tcPr>
          <w:p w:rsidR="009F2F98" w:rsidRPr="008A4324" w:rsidRDefault="009F2F98" w:rsidP="00E8520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66" w:type="dxa"/>
          </w:tcPr>
          <w:p w:rsidR="009F2F98" w:rsidRPr="008A4324" w:rsidRDefault="009F2F98" w:rsidP="00E8520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263" w:type="dxa"/>
            <w:vMerge/>
          </w:tcPr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</w:p>
        </w:tc>
        <w:tc>
          <w:tcPr>
            <w:tcW w:w="1260" w:type="dxa"/>
            <w:vMerge/>
          </w:tcPr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</w:p>
        </w:tc>
        <w:tc>
          <w:tcPr>
            <w:tcW w:w="1080" w:type="dxa"/>
            <w:vMerge/>
          </w:tcPr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</w:p>
        </w:tc>
        <w:tc>
          <w:tcPr>
            <w:tcW w:w="2173" w:type="dxa"/>
            <w:vMerge/>
          </w:tcPr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</w:p>
        </w:tc>
        <w:tc>
          <w:tcPr>
            <w:tcW w:w="5528" w:type="dxa"/>
            <w:vMerge/>
          </w:tcPr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</w:p>
        </w:tc>
      </w:tr>
      <w:tr w:rsidR="009F2F98" w:rsidRPr="001472C1" w:rsidTr="009F2F98">
        <w:tc>
          <w:tcPr>
            <w:tcW w:w="800" w:type="dxa"/>
            <w:gridSpan w:val="10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1.</w:t>
            </w:r>
          </w:p>
        </w:tc>
        <w:tc>
          <w:tcPr>
            <w:tcW w:w="780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Русская литература </w:t>
            </w:r>
            <w:r w:rsidRPr="008A4324">
              <w:rPr>
                <w:lang w:val="en-US"/>
              </w:rPr>
              <w:t>XIX</w:t>
            </w:r>
            <w:r w:rsidRPr="001472C1">
              <w:t xml:space="preserve"> века в контексте мировой культуры.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Конспект, владение </w:t>
            </w:r>
            <w:proofErr w:type="spellStart"/>
            <w:r w:rsidRPr="001472C1">
              <w:t>монологиче</w:t>
            </w:r>
            <w:proofErr w:type="spellEnd"/>
            <w:r w:rsidRPr="001472C1">
              <w:t>-</w:t>
            </w:r>
          </w:p>
          <w:p w:rsidR="009F2F98" w:rsidRPr="001472C1" w:rsidRDefault="009F2F98" w:rsidP="00A735E6">
            <w:pPr>
              <w:contextualSpacing/>
              <w:jc w:val="both"/>
            </w:pPr>
            <w:proofErr w:type="spellStart"/>
            <w:r w:rsidRPr="001472C1">
              <w:t>ской</w:t>
            </w:r>
            <w:proofErr w:type="spellEnd"/>
            <w:r w:rsidRPr="001472C1">
              <w:t xml:space="preserve"> и </w:t>
            </w:r>
            <w:proofErr w:type="spellStart"/>
            <w:proofErr w:type="gramStart"/>
            <w:r w:rsidRPr="001472C1">
              <w:t>диалогиче-ской</w:t>
            </w:r>
            <w:proofErr w:type="spellEnd"/>
            <w:proofErr w:type="gramEnd"/>
            <w:r w:rsidRPr="001472C1">
              <w:t xml:space="preserve"> речью.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Пользуясь  «Словарём литературоведческих терминов», вспомнить определения и характерные черты классицизма, сентиментализма, романтизма. Подготовить к пересказу лекцию учителя.</w:t>
            </w:r>
          </w:p>
        </w:tc>
      </w:tr>
      <w:tr w:rsidR="009F2F98" w:rsidRPr="001472C1" w:rsidTr="009F2F98">
        <w:tc>
          <w:tcPr>
            <w:tcW w:w="800" w:type="dxa"/>
            <w:gridSpan w:val="10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2.</w:t>
            </w:r>
          </w:p>
        </w:tc>
        <w:tc>
          <w:tcPr>
            <w:tcW w:w="780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Обзор русской литературы первой половины </w:t>
            </w:r>
            <w:r w:rsidRPr="008A4324">
              <w:rPr>
                <w:lang w:val="en-US"/>
              </w:rPr>
              <w:t>XIX</w:t>
            </w:r>
            <w:r w:rsidRPr="001472C1">
              <w:t xml:space="preserve"> века.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Конспект, владение </w:t>
            </w:r>
            <w:proofErr w:type="spellStart"/>
            <w:r w:rsidRPr="001472C1">
              <w:t>монологиче</w:t>
            </w:r>
            <w:proofErr w:type="spellEnd"/>
            <w:r w:rsidRPr="001472C1">
              <w:t>-</w:t>
            </w:r>
          </w:p>
          <w:p w:rsidR="009F2F98" w:rsidRPr="001472C1" w:rsidRDefault="009F2F98" w:rsidP="00A735E6">
            <w:pPr>
              <w:contextualSpacing/>
              <w:jc w:val="both"/>
            </w:pPr>
            <w:proofErr w:type="spellStart"/>
            <w:r w:rsidRPr="001472C1">
              <w:t>ской</w:t>
            </w:r>
            <w:proofErr w:type="spellEnd"/>
            <w:r w:rsidRPr="001472C1">
              <w:t xml:space="preserve"> и </w:t>
            </w:r>
            <w:proofErr w:type="spellStart"/>
            <w:proofErr w:type="gramStart"/>
            <w:r w:rsidRPr="001472C1">
              <w:t>диалогиче-ской</w:t>
            </w:r>
            <w:proofErr w:type="spellEnd"/>
            <w:proofErr w:type="gramEnd"/>
            <w:r w:rsidRPr="001472C1">
              <w:t xml:space="preserve"> речью.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  лекцию учителя, вспомнить основные темы лирики А. С. Пушкина, принести сборник стихов А. С. Пушкина.</w:t>
            </w:r>
          </w:p>
        </w:tc>
      </w:tr>
      <w:tr w:rsidR="009F2F98" w:rsidRPr="001472C1" w:rsidTr="009F2F98">
        <w:tc>
          <w:tcPr>
            <w:tcW w:w="800" w:type="dxa"/>
            <w:gridSpan w:val="10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3.</w:t>
            </w:r>
          </w:p>
        </w:tc>
        <w:tc>
          <w:tcPr>
            <w:tcW w:w="780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Художественные открытия лирики А. С. Пушкина.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со стихотворными текстами, поиск информации в разных источниках.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поэму А. С. Пушкина «Медный всадник».</w:t>
            </w:r>
          </w:p>
        </w:tc>
      </w:tr>
      <w:tr w:rsidR="009F2F98" w:rsidRPr="001472C1" w:rsidTr="009F2F98">
        <w:tc>
          <w:tcPr>
            <w:tcW w:w="780" w:type="dxa"/>
            <w:gridSpan w:val="9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4.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«Великое» и «малое» в поэме А. С. Пушкина «Медный всадник».</w:t>
            </w:r>
          </w:p>
        </w:tc>
        <w:tc>
          <w:tcPr>
            <w:tcW w:w="1260" w:type="dxa"/>
          </w:tcPr>
          <w:p w:rsidR="009F2F98" w:rsidRPr="001472C1" w:rsidRDefault="009B7231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>кум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rStyle w:val="FontStyle16"/>
              </w:rPr>
              <w:t>Анализ поэмы «Медный всадник».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Письменно ответить на вопрос «Какое развитие нашла в поэме тема «Маленького человека»? Принести сборник стихов М. Ю. Лермонтова.</w:t>
            </w:r>
          </w:p>
        </w:tc>
      </w:tr>
      <w:tr w:rsidR="009F2F98" w:rsidRPr="001472C1" w:rsidTr="009F2F98">
        <w:tc>
          <w:tcPr>
            <w:tcW w:w="780" w:type="dxa"/>
            <w:gridSpan w:val="9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5.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Художественный мир поэзии М. Ю. Лермонтова.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Конспект, работа со </w:t>
            </w:r>
            <w:proofErr w:type="spellStart"/>
            <w:proofErr w:type="gramStart"/>
            <w:r w:rsidRPr="001472C1">
              <w:t>стихотворны-ми</w:t>
            </w:r>
            <w:proofErr w:type="spellEnd"/>
            <w:proofErr w:type="gramEnd"/>
            <w:r w:rsidRPr="001472C1">
              <w:t xml:space="preserve"> текстами.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Пересказать лекцию учителя.</w:t>
            </w:r>
          </w:p>
        </w:tc>
      </w:tr>
      <w:tr w:rsidR="009F2F98" w:rsidRPr="001472C1" w:rsidTr="009F2F98">
        <w:trPr>
          <w:trHeight w:val="1970"/>
        </w:trPr>
        <w:tc>
          <w:tcPr>
            <w:tcW w:w="780" w:type="dxa"/>
            <w:gridSpan w:val="9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6.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</w:t>
            </w:r>
            <w:r w:rsidR="00A735E6">
              <w:t>.</w:t>
            </w:r>
            <w:r w:rsidRPr="001472C1">
              <w:t>ч</w:t>
            </w:r>
            <w:r w:rsidR="00A735E6">
              <w:t>.</w:t>
            </w:r>
            <w:r w:rsidRPr="001472C1">
              <w:t xml:space="preserve"> Адресаты любовной лирики М. Ю. Лермонтова.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Урок внеклассного чтения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Анализ стихов.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повесть Н. В. Гоголя «Невский проспект».</w:t>
            </w:r>
          </w:p>
        </w:tc>
      </w:tr>
      <w:tr w:rsidR="009F2F98" w:rsidRPr="001472C1" w:rsidTr="009F2F98">
        <w:tc>
          <w:tcPr>
            <w:tcW w:w="780" w:type="dxa"/>
            <w:gridSpan w:val="9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7.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</w:t>
            </w:r>
            <w:r w:rsidR="00A735E6">
              <w:t>.</w:t>
            </w:r>
            <w:r w:rsidRPr="001472C1">
              <w:t>р</w:t>
            </w:r>
            <w:r w:rsidR="00A735E6">
              <w:t>.</w:t>
            </w:r>
            <w:r w:rsidRPr="001472C1">
              <w:t xml:space="preserve"> Подготовка к сочинению по произведениям русской литературы первой половины </w:t>
            </w:r>
            <w:r w:rsidRPr="008A4324">
              <w:rPr>
                <w:lang w:val="en-US"/>
              </w:rPr>
              <w:t>XIX</w:t>
            </w:r>
            <w:r w:rsidRPr="001472C1">
              <w:t xml:space="preserve"> века.</w:t>
            </w:r>
          </w:p>
        </w:tc>
        <w:tc>
          <w:tcPr>
            <w:tcW w:w="1260" w:type="dxa"/>
          </w:tcPr>
          <w:p w:rsidR="009F2F98" w:rsidRPr="001472C1" w:rsidRDefault="009B7231" w:rsidP="00A735E6">
            <w:pPr>
              <w:contextualSpacing/>
              <w:jc w:val="both"/>
            </w:pPr>
            <w:r>
              <w:t>Урок развит</w:t>
            </w:r>
            <w:r w:rsidR="009F2F98" w:rsidRPr="001472C1">
              <w:t>ия речи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Владение навыками создания собств</w:t>
            </w:r>
            <w:r w:rsidR="00A735E6">
              <w:rPr>
                <w:color w:val="000000"/>
              </w:rPr>
              <w:t>енного текста и его редактирова</w:t>
            </w:r>
            <w:r w:rsidRPr="008A4324">
              <w:rPr>
                <w:color w:val="000000"/>
              </w:rPr>
              <w:t>ния.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Написать сочинение, прочитать повесть Н. В. Гоголя «Нос».</w:t>
            </w:r>
          </w:p>
        </w:tc>
      </w:tr>
      <w:tr w:rsidR="009F2F98" w:rsidRPr="001472C1" w:rsidTr="009F2F98">
        <w:tc>
          <w:tcPr>
            <w:tcW w:w="780" w:type="dxa"/>
            <w:gridSpan w:val="9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8.</w:t>
            </w:r>
          </w:p>
        </w:tc>
        <w:tc>
          <w:tcPr>
            <w:tcW w:w="780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</w:t>
            </w:r>
            <w:r w:rsidR="00A735E6">
              <w:t xml:space="preserve">.ч. </w:t>
            </w:r>
            <w:r w:rsidRPr="001472C1">
              <w:t>Н. В. Гоголь «Нос». Петербург как мифический образ бездушного и обманного города.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Урок внеклассного чтения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Работа с текстом и дополнитель</w:t>
            </w:r>
            <w:r w:rsidR="009F2F98" w:rsidRPr="001472C1">
              <w:t>ной литературой.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Найти в учебнике истории материал о социально-политической обстановке в России 1850-60 гг. </w:t>
            </w:r>
            <w:r w:rsidRPr="008A4324">
              <w:rPr>
                <w:lang w:val="en-US"/>
              </w:rPr>
              <w:t>XIX</w:t>
            </w:r>
            <w:r w:rsidRPr="001472C1">
              <w:t xml:space="preserve"> века.</w:t>
            </w:r>
          </w:p>
        </w:tc>
      </w:tr>
      <w:tr w:rsidR="009F2F98" w:rsidRPr="001472C1" w:rsidTr="009F2F98">
        <w:tc>
          <w:tcPr>
            <w:tcW w:w="780" w:type="dxa"/>
            <w:gridSpan w:val="9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9.</w:t>
            </w:r>
          </w:p>
        </w:tc>
        <w:tc>
          <w:tcPr>
            <w:tcW w:w="780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Обзор русской литературы второй половины </w:t>
            </w:r>
            <w:r w:rsidRPr="008A4324">
              <w:rPr>
                <w:lang w:val="en-US"/>
              </w:rPr>
              <w:t>XIX</w:t>
            </w:r>
            <w:r w:rsidRPr="001472C1">
              <w:t xml:space="preserve"> века.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 xml:space="preserve">Поиск информации по заданной </w:t>
            </w:r>
            <w:r w:rsidR="00A735E6">
              <w:rPr>
                <w:color w:val="000000"/>
              </w:rPr>
              <w:t xml:space="preserve">теме, использование </w:t>
            </w:r>
            <w:proofErr w:type="spellStart"/>
            <w:r w:rsidR="00A735E6">
              <w:rPr>
                <w:color w:val="000000"/>
              </w:rPr>
              <w:t>мультимедийных</w:t>
            </w:r>
            <w:proofErr w:type="spellEnd"/>
            <w:r w:rsidR="00A735E6">
              <w:rPr>
                <w:color w:val="000000"/>
              </w:rPr>
              <w:t xml:space="preserve"> ресурсов для систематиза</w:t>
            </w:r>
            <w:r w:rsidRPr="008A4324">
              <w:rPr>
                <w:color w:val="000000"/>
              </w:rPr>
              <w:t>ции информации.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 к пересказу лекцию учителя, индивидуально – об Островском.</w:t>
            </w:r>
          </w:p>
        </w:tc>
      </w:tr>
      <w:tr w:rsidR="009F2F98" w:rsidRPr="001472C1" w:rsidTr="009F2F98">
        <w:tc>
          <w:tcPr>
            <w:tcW w:w="780" w:type="dxa"/>
            <w:gridSpan w:val="9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10.</w:t>
            </w:r>
          </w:p>
        </w:tc>
        <w:tc>
          <w:tcPr>
            <w:tcW w:w="780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А. Н. Островский – создатель русского национального театра, первооткрыватель нового пласта </w:t>
            </w:r>
            <w:r w:rsidRPr="001472C1">
              <w:lastRenderedPageBreak/>
              <w:t>русской жизни.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Сообщения учащихся, конспект.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первое действие драмы «Гроза», ответить устно на указанные вопросы.</w:t>
            </w:r>
          </w:p>
        </w:tc>
      </w:tr>
      <w:tr w:rsidR="009F2F98" w:rsidRPr="001472C1" w:rsidTr="009F2F98">
        <w:tc>
          <w:tcPr>
            <w:tcW w:w="780" w:type="dxa"/>
            <w:gridSpan w:val="9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11.</w:t>
            </w:r>
          </w:p>
        </w:tc>
        <w:tc>
          <w:tcPr>
            <w:tcW w:w="780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Творческая история «Грозы». Жестокие нравы. (Анализ первого действия драмы «Гроза»).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B7231" w:rsidP="00A735E6">
            <w:pPr>
              <w:contextualSpacing/>
              <w:jc w:val="both"/>
            </w:pPr>
            <w:r>
              <w:rPr>
                <w:color w:val="000000"/>
              </w:rPr>
              <w:t>Обосно</w:t>
            </w:r>
            <w:r w:rsidR="00A735E6">
              <w:rPr>
                <w:color w:val="000000"/>
              </w:rPr>
              <w:t>ва</w:t>
            </w:r>
            <w:r w:rsidR="009F2F98" w:rsidRPr="008A4324">
              <w:rPr>
                <w:color w:val="000000"/>
              </w:rPr>
              <w:t>ние суждений,  приведение доказательств, 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Прочитать первое действие драмы «Гроза», ответить устно на указанные вопросы, выучить наизусть монолог </w:t>
            </w:r>
            <w:proofErr w:type="spellStart"/>
            <w:r w:rsidRPr="001472C1">
              <w:t>Кулигина</w:t>
            </w:r>
            <w:proofErr w:type="spellEnd"/>
            <w:r w:rsidRPr="001472C1">
              <w:t xml:space="preserve"> о жестоких нравах.</w:t>
            </w:r>
          </w:p>
        </w:tc>
      </w:tr>
      <w:tr w:rsidR="009F2F98" w:rsidRPr="001472C1" w:rsidTr="009F2F98">
        <w:trPr>
          <w:trHeight w:val="3076"/>
        </w:trPr>
        <w:tc>
          <w:tcPr>
            <w:tcW w:w="760" w:type="dxa"/>
            <w:gridSpan w:val="8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12.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</w:t>
            </w:r>
            <w:r w:rsidR="00A735E6">
              <w:t>.Р.</w:t>
            </w:r>
            <w:r w:rsidRPr="001472C1">
              <w:t xml:space="preserve"> Чтение наизусть прозаического отрывка. «А ведь такие глупые на свою волю хотят» (Анализ второго действия драмы «Гроза»).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>
              <w:t>Урок разви</w:t>
            </w:r>
            <w:r w:rsidRPr="001472C1">
              <w:t xml:space="preserve">тия речи, беседа 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Работа с текстом, владение </w:t>
            </w:r>
            <w:proofErr w:type="spellStart"/>
            <w:r w:rsidRPr="001472C1">
              <w:t>монологиче</w:t>
            </w:r>
            <w:proofErr w:type="spellEnd"/>
            <w:r w:rsidRPr="001472C1">
              <w:t>-</w:t>
            </w:r>
          </w:p>
          <w:p w:rsidR="009F2F98" w:rsidRPr="001472C1" w:rsidRDefault="009F2F98" w:rsidP="00A735E6">
            <w:pPr>
              <w:contextualSpacing/>
              <w:jc w:val="both"/>
            </w:pPr>
            <w:proofErr w:type="spellStart"/>
            <w:r w:rsidRPr="001472C1">
              <w:t>ской</w:t>
            </w:r>
            <w:proofErr w:type="spellEnd"/>
            <w:r w:rsidRPr="001472C1">
              <w:t xml:space="preserve"> и </w:t>
            </w:r>
            <w:proofErr w:type="spellStart"/>
            <w:proofErr w:type="gramStart"/>
            <w:r w:rsidRPr="001472C1">
              <w:t>диалогиче-ской</w:t>
            </w:r>
            <w:proofErr w:type="spellEnd"/>
            <w:proofErr w:type="gramEnd"/>
            <w:r w:rsidRPr="001472C1">
              <w:t xml:space="preserve"> речью.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третье действие драмы «Гроза», ответить устно на указанные вопросы.</w:t>
            </w:r>
          </w:p>
        </w:tc>
      </w:tr>
      <w:tr w:rsidR="009F2F98" w:rsidRPr="001472C1" w:rsidTr="009F2F98">
        <w:tc>
          <w:tcPr>
            <w:tcW w:w="760" w:type="dxa"/>
            <w:gridSpan w:val="8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13.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Своеобразие внутреннего конфликта Катерины. (Анализ третьего действия драмы «Гроза»).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>кум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Работа с текстом, владение </w:t>
            </w:r>
            <w:proofErr w:type="spellStart"/>
            <w:r w:rsidRPr="001472C1">
              <w:t>монологиче</w:t>
            </w:r>
            <w:proofErr w:type="spellEnd"/>
            <w:r w:rsidRPr="001472C1">
              <w:t>-</w:t>
            </w:r>
          </w:p>
          <w:p w:rsidR="009F2F98" w:rsidRPr="001472C1" w:rsidRDefault="009F2F98" w:rsidP="00A735E6">
            <w:pPr>
              <w:contextualSpacing/>
              <w:jc w:val="both"/>
            </w:pPr>
            <w:proofErr w:type="spellStart"/>
            <w:r w:rsidRPr="001472C1">
              <w:t>ской</w:t>
            </w:r>
            <w:proofErr w:type="spellEnd"/>
            <w:r w:rsidRPr="001472C1">
              <w:t xml:space="preserve"> и </w:t>
            </w:r>
            <w:proofErr w:type="spellStart"/>
            <w:proofErr w:type="gramStart"/>
            <w:r w:rsidRPr="001472C1">
              <w:t>диалогиче-ской</w:t>
            </w:r>
            <w:proofErr w:type="spellEnd"/>
            <w:proofErr w:type="gramEnd"/>
            <w:r w:rsidRPr="001472C1">
              <w:t xml:space="preserve"> речью.</w:t>
            </w:r>
          </w:p>
        </w:tc>
        <w:tc>
          <w:tcPr>
            <w:tcW w:w="5528" w:type="dxa"/>
          </w:tcPr>
          <w:p w:rsidR="009F2F98" w:rsidRPr="008A4324" w:rsidRDefault="009F2F98" w:rsidP="00A735E6">
            <w:pPr>
              <w:contextualSpacing/>
              <w:jc w:val="both"/>
              <w:rPr>
                <w:b/>
              </w:rPr>
            </w:pPr>
            <w:r w:rsidRPr="001472C1">
              <w:t>Прочитать четвёртое действие драмы «Гроза», ответить устно на указанные вопросы.</w:t>
            </w:r>
          </w:p>
        </w:tc>
      </w:tr>
      <w:tr w:rsidR="009F2F98" w:rsidRPr="001472C1" w:rsidTr="009F2F98">
        <w:tc>
          <w:tcPr>
            <w:tcW w:w="760" w:type="dxa"/>
            <w:gridSpan w:val="8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14.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«Куда воля-то ведёт». (Анализ четвёртого действия драмы «Гроза»).</w:t>
            </w:r>
          </w:p>
        </w:tc>
        <w:tc>
          <w:tcPr>
            <w:tcW w:w="1260" w:type="dxa"/>
          </w:tcPr>
          <w:p w:rsidR="009F2F98" w:rsidRPr="001472C1" w:rsidRDefault="009B7231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>кум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Работа с текстом, владение </w:t>
            </w:r>
            <w:proofErr w:type="spellStart"/>
            <w:r w:rsidRPr="001472C1">
              <w:t>монологиче</w:t>
            </w:r>
            <w:proofErr w:type="spellEnd"/>
            <w:r w:rsidRPr="001472C1">
              <w:t>-</w:t>
            </w:r>
          </w:p>
          <w:p w:rsidR="009F2F98" w:rsidRPr="001472C1" w:rsidRDefault="009F2F98" w:rsidP="00A735E6">
            <w:pPr>
              <w:contextualSpacing/>
              <w:jc w:val="both"/>
            </w:pPr>
            <w:proofErr w:type="spellStart"/>
            <w:r w:rsidRPr="001472C1">
              <w:t>ской</w:t>
            </w:r>
            <w:proofErr w:type="spellEnd"/>
            <w:r w:rsidRPr="001472C1">
              <w:t xml:space="preserve"> и </w:t>
            </w:r>
            <w:proofErr w:type="spellStart"/>
            <w:proofErr w:type="gramStart"/>
            <w:r w:rsidRPr="001472C1">
              <w:t>диалогиче-ской</w:t>
            </w:r>
            <w:proofErr w:type="spellEnd"/>
            <w:proofErr w:type="gramEnd"/>
            <w:r w:rsidRPr="001472C1">
              <w:t xml:space="preserve"> речью.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пятое действие драмы «Гроза», ответить устно на указанные вопросы.</w:t>
            </w:r>
          </w:p>
        </w:tc>
      </w:tr>
      <w:tr w:rsidR="009F2F98" w:rsidRPr="001472C1" w:rsidTr="009F2F98">
        <w:trPr>
          <w:trHeight w:val="3899"/>
        </w:trPr>
        <w:tc>
          <w:tcPr>
            <w:tcW w:w="760" w:type="dxa"/>
            <w:gridSpan w:val="8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15.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«Она освобождена». (Анализ пятого действия драмы «Гроза»).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>кум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Работа с текстом, владение </w:t>
            </w:r>
            <w:proofErr w:type="spellStart"/>
            <w:r w:rsidRPr="001472C1">
              <w:t>монологиче</w:t>
            </w:r>
            <w:proofErr w:type="spellEnd"/>
            <w:r w:rsidRPr="001472C1">
              <w:t>-</w:t>
            </w:r>
          </w:p>
          <w:p w:rsidR="009F2F98" w:rsidRPr="001472C1" w:rsidRDefault="009F2F98" w:rsidP="00A735E6">
            <w:pPr>
              <w:contextualSpacing/>
              <w:jc w:val="both"/>
            </w:pPr>
            <w:proofErr w:type="spellStart"/>
            <w:r w:rsidRPr="001472C1">
              <w:t>ской</w:t>
            </w:r>
            <w:proofErr w:type="spellEnd"/>
            <w:r w:rsidRPr="001472C1">
              <w:t xml:space="preserve"> и </w:t>
            </w:r>
            <w:proofErr w:type="spellStart"/>
            <w:proofErr w:type="gramStart"/>
            <w:r w:rsidRPr="001472C1">
              <w:t>диалогиче-ской</w:t>
            </w:r>
            <w:proofErr w:type="spellEnd"/>
            <w:proofErr w:type="gramEnd"/>
            <w:r w:rsidRPr="001472C1">
              <w:t xml:space="preserve"> речью.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Законспектировать статью Н. А, Добролюбова «Луч света в тёмном царстве».</w:t>
            </w:r>
          </w:p>
        </w:tc>
      </w:tr>
      <w:tr w:rsidR="009F2F98" w:rsidRPr="001472C1" w:rsidTr="009F2F98">
        <w:tc>
          <w:tcPr>
            <w:tcW w:w="760" w:type="dxa"/>
            <w:gridSpan w:val="8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16.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«Гроза» в оценке русской критики.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>кум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B7231" w:rsidP="00A735E6">
            <w:pPr>
              <w:contextualSpacing/>
              <w:jc w:val="both"/>
            </w:pPr>
            <w:r>
              <w:rPr>
                <w:color w:val="000000"/>
              </w:rPr>
              <w:t>Обосно</w:t>
            </w:r>
            <w:r w:rsidR="00A735E6">
              <w:rPr>
                <w:color w:val="000000"/>
              </w:rPr>
              <w:t>ва</w:t>
            </w:r>
            <w:r w:rsidR="009F2F98" w:rsidRPr="008A4324">
              <w:rPr>
                <w:color w:val="000000"/>
              </w:rPr>
              <w:t>ние суждений,  приведение доказательств, 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Подготовиться к уроку внеклассного чтения, прочитать по вариантам пьесы Островского «Свои люди – сочтёмся», «Бесприданница».</w:t>
            </w:r>
          </w:p>
        </w:tc>
      </w:tr>
      <w:tr w:rsidR="009F2F98" w:rsidRPr="001472C1" w:rsidTr="009F2F98">
        <w:tc>
          <w:tcPr>
            <w:tcW w:w="760" w:type="dxa"/>
            <w:gridSpan w:val="8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17.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</w:t>
            </w:r>
            <w:r w:rsidR="00A735E6">
              <w:t>.</w:t>
            </w:r>
            <w:r w:rsidRPr="001472C1">
              <w:t>ч</w:t>
            </w:r>
            <w:r w:rsidR="00A735E6">
              <w:t>.</w:t>
            </w:r>
            <w:r w:rsidRPr="001472C1">
              <w:t xml:space="preserve"> В тёмном царстве. Обсуждение пьес Островского «Свои люди – сочтёмся», «Бесприданница».</w:t>
            </w:r>
          </w:p>
          <w:p w:rsidR="009F2F98" w:rsidRPr="001472C1" w:rsidRDefault="009F2F98" w:rsidP="00A735E6">
            <w:pPr>
              <w:contextualSpacing/>
              <w:jc w:val="both"/>
            </w:pPr>
            <w:r w:rsidRPr="001472C1">
              <w:t>Р</w:t>
            </w:r>
            <w:r w:rsidR="00A735E6">
              <w:t>.Р.</w:t>
            </w:r>
            <w:r w:rsidRPr="001472C1">
              <w:t xml:space="preserve"> Подготовка к сочинению по творчеству А. Н. Островского.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Урок внеклассного чтения, разви</w:t>
            </w:r>
            <w:r w:rsidR="009F2F98" w:rsidRPr="001472C1">
              <w:t>тия речи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Работа с текстом,</w:t>
            </w:r>
            <w:r w:rsidRPr="008A4324">
              <w:rPr>
                <w:color w:val="000000"/>
              </w:rPr>
              <w:t xml:space="preserve">   создание собств</w:t>
            </w:r>
            <w:r w:rsidR="00A735E6">
              <w:rPr>
                <w:color w:val="000000"/>
              </w:rPr>
              <w:t>енного текста и его редактирова</w:t>
            </w:r>
            <w:r w:rsidRPr="008A4324">
              <w:rPr>
                <w:color w:val="000000"/>
              </w:rPr>
              <w:t>ние.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Написать сочинение, подготовить сообщение о Тургеневе.  </w:t>
            </w:r>
          </w:p>
        </w:tc>
      </w:tr>
      <w:tr w:rsidR="009F2F98" w:rsidRPr="001472C1" w:rsidTr="009F2F98">
        <w:trPr>
          <w:trHeight w:val="2613"/>
        </w:trPr>
        <w:tc>
          <w:tcPr>
            <w:tcW w:w="760" w:type="dxa"/>
            <w:gridSpan w:val="8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18.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«Большое и благородное сердце». Этапы биографии и творчества И. С. Тургенева.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Лекция, беседа 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Сообщения учащихся, конспект.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Подготовиться к уроку внеклассного чтения, прочитать повесть «Дворянское гнездо».</w:t>
            </w:r>
          </w:p>
        </w:tc>
      </w:tr>
      <w:tr w:rsidR="009F2F98" w:rsidRPr="001472C1" w:rsidTr="009F2F98">
        <w:tc>
          <w:tcPr>
            <w:tcW w:w="760" w:type="dxa"/>
            <w:gridSpan w:val="8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19.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</w:t>
            </w:r>
            <w:r w:rsidR="00A735E6">
              <w:t>.</w:t>
            </w:r>
            <w:r w:rsidRPr="001472C1">
              <w:t>ч</w:t>
            </w:r>
            <w:r w:rsidR="00A735E6">
              <w:t>.</w:t>
            </w:r>
            <w:r w:rsidRPr="001472C1">
              <w:t xml:space="preserve"> Духовная драма «лишних людей» в романе И. С. Тургенева «Дворянское гнездо».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Урок внеклассного чтения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Работа с текстом.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1-4 главы романа «Отцы и дети».</w:t>
            </w:r>
          </w:p>
        </w:tc>
      </w:tr>
      <w:tr w:rsidR="009F2F98" w:rsidRPr="001472C1" w:rsidTr="009F2F98">
        <w:tc>
          <w:tcPr>
            <w:tcW w:w="760" w:type="dxa"/>
            <w:gridSpan w:val="8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20.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Творческая история романа «Отцы и дети». Эпоха и роман. Первое знакомство с Евгением Базаровым.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5-11 главы романа «Отцы и дети».</w:t>
            </w:r>
          </w:p>
        </w:tc>
      </w:tr>
      <w:tr w:rsidR="009F2F98" w:rsidRPr="001472C1" w:rsidTr="009F2F98">
        <w:trPr>
          <w:trHeight w:val="383"/>
        </w:trPr>
        <w:tc>
          <w:tcPr>
            <w:tcW w:w="720" w:type="dxa"/>
            <w:gridSpan w:val="6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21.</w:t>
            </w:r>
          </w:p>
        </w:tc>
        <w:tc>
          <w:tcPr>
            <w:tcW w:w="86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«Схватка» П. П. Кирсанова с Евгением Базаровым. (Анализ 5-11 глав романа).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12-16 главы романа «Отцы и дети».</w:t>
            </w:r>
          </w:p>
        </w:tc>
      </w:tr>
      <w:tr w:rsidR="009F2F98" w:rsidRPr="001472C1" w:rsidTr="009F2F98">
        <w:trPr>
          <w:trHeight w:val="3256"/>
        </w:trPr>
        <w:tc>
          <w:tcPr>
            <w:tcW w:w="720" w:type="dxa"/>
            <w:gridSpan w:val="6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22.</w:t>
            </w:r>
          </w:p>
        </w:tc>
        <w:tc>
          <w:tcPr>
            <w:tcW w:w="86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Евгений Базаров и Аркадий Кирсанов в усадьбе Одинцовой. (Анализ 12-16 глав романа).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17-19 главы романа «Отцы и дети».</w:t>
            </w:r>
          </w:p>
        </w:tc>
      </w:tr>
      <w:tr w:rsidR="009F2F98" w:rsidRPr="001472C1" w:rsidTr="009F2F98">
        <w:tc>
          <w:tcPr>
            <w:tcW w:w="720" w:type="dxa"/>
            <w:gridSpan w:val="6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23.</w:t>
            </w:r>
          </w:p>
        </w:tc>
        <w:tc>
          <w:tcPr>
            <w:tcW w:w="86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Испытание любовью. (Анализ 17-19 глав романа).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20-21 главы романа «Отцы и дети».</w:t>
            </w:r>
          </w:p>
        </w:tc>
      </w:tr>
      <w:tr w:rsidR="009F2F98" w:rsidRPr="001472C1" w:rsidTr="009F2F98">
        <w:tc>
          <w:tcPr>
            <w:tcW w:w="780" w:type="dxa"/>
            <w:gridSpan w:val="9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24.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Базаров и его родители. (Анализ 20-21 глав романа).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22-24 главы романа «Отцы и дети».</w:t>
            </w:r>
          </w:p>
        </w:tc>
      </w:tr>
      <w:tr w:rsidR="009F2F98" w:rsidRPr="001472C1" w:rsidTr="009F2F98">
        <w:tc>
          <w:tcPr>
            <w:tcW w:w="780" w:type="dxa"/>
            <w:gridSpan w:val="9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25.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Дуэль Павла Петровича Кирсанова с Евгением Базаровым. (Анализ 22-24 глав романа).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Дочитать роман «Отцы и дети» до конца.</w:t>
            </w:r>
          </w:p>
        </w:tc>
      </w:tr>
      <w:tr w:rsidR="009F2F98" w:rsidRPr="001472C1" w:rsidTr="009F2F98">
        <w:trPr>
          <w:trHeight w:val="2613"/>
        </w:trPr>
        <w:tc>
          <w:tcPr>
            <w:tcW w:w="780" w:type="dxa"/>
            <w:gridSpan w:val="9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26.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Испытание смертью и его роль в романе «Отцы и дети»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Законспектировать статью Д. И. Писарева «Базаров».</w:t>
            </w:r>
          </w:p>
        </w:tc>
      </w:tr>
      <w:tr w:rsidR="009F2F98" w:rsidRPr="001472C1" w:rsidTr="009F2F98">
        <w:tc>
          <w:tcPr>
            <w:tcW w:w="780" w:type="dxa"/>
            <w:gridSpan w:val="9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27.</w:t>
            </w:r>
          </w:p>
        </w:tc>
        <w:tc>
          <w:tcPr>
            <w:tcW w:w="800" w:type="dxa"/>
            <w:gridSpan w:val="10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Роман «Отцы и дети» в русской критике.</w:t>
            </w:r>
          </w:p>
          <w:p w:rsidR="009F2F98" w:rsidRPr="001472C1" w:rsidRDefault="00A735E6" w:rsidP="00A735E6">
            <w:pPr>
              <w:contextualSpacing/>
              <w:jc w:val="both"/>
            </w:pPr>
            <w:r>
              <w:t>Р.Р.</w:t>
            </w:r>
            <w:r w:rsidR="009F2F98" w:rsidRPr="001472C1">
              <w:t xml:space="preserve"> Подготовка к сочинению по произведениям И. С. Тургенева.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 xml:space="preserve">кум, </w:t>
            </w:r>
          </w:p>
          <w:p w:rsidR="009F2F98" w:rsidRPr="001472C1" w:rsidRDefault="00A735E6" w:rsidP="00A735E6">
            <w:pPr>
              <w:contextualSpacing/>
              <w:jc w:val="both"/>
            </w:pPr>
            <w:r>
              <w:t>урок разви</w:t>
            </w:r>
            <w:r w:rsidR="009F2F98" w:rsidRPr="001472C1">
              <w:t>тия речи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8A4324" w:rsidRDefault="009B7231" w:rsidP="00A735E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Обосно</w:t>
            </w:r>
            <w:r w:rsidR="00A735E6">
              <w:rPr>
                <w:color w:val="000000"/>
              </w:rPr>
              <w:t>ва</w:t>
            </w:r>
            <w:r w:rsidR="009F2F98" w:rsidRPr="008A4324">
              <w:rPr>
                <w:color w:val="000000"/>
              </w:rPr>
              <w:t>ние суждений,  приведение доказательств,</w:t>
            </w:r>
          </w:p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 xml:space="preserve">создание собственного текста и его </w:t>
            </w:r>
            <w:r w:rsidR="00A735E6">
              <w:rPr>
                <w:color w:val="000000"/>
              </w:rPr>
              <w:t>редактирова</w:t>
            </w:r>
            <w:r w:rsidRPr="008A4324">
              <w:rPr>
                <w:color w:val="000000"/>
              </w:rPr>
              <w:t>ние.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Написать сочинение, подготовить сообщение об И. А. Гончарове.</w:t>
            </w:r>
          </w:p>
        </w:tc>
      </w:tr>
      <w:tr w:rsidR="009F2F98" w:rsidRPr="001472C1" w:rsidTr="009F2F98">
        <w:tc>
          <w:tcPr>
            <w:tcW w:w="740" w:type="dxa"/>
            <w:gridSpan w:val="7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28.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Общая характеристика творчества И. А. Гончарова.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Сообщения учащихся, конспект.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Подготовиться к уроку внеклассного чтения, прочитать роман И. А. Гончарова «Обыкновенная история».</w:t>
            </w:r>
          </w:p>
        </w:tc>
      </w:tr>
      <w:tr w:rsidR="009F2F98" w:rsidRPr="001472C1" w:rsidTr="009F2F98">
        <w:tc>
          <w:tcPr>
            <w:tcW w:w="740" w:type="dxa"/>
            <w:gridSpan w:val="7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29.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66" w:type="dxa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</w:t>
            </w:r>
            <w:r w:rsidR="00A735E6">
              <w:t>.</w:t>
            </w:r>
            <w:r w:rsidRPr="001472C1">
              <w:t>ч</w:t>
            </w:r>
            <w:r w:rsidR="00A735E6">
              <w:t>.</w:t>
            </w:r>
            <w:r w:rsidRPr="001472C1">
              <w:t xml:space="preserve"> Обыкновенная история в романе И. А. Гончарова «Обыкновенная история».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Урок внеклассного чтения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1-8 главы романа И. А. Гончарова «Обломов».</w:t>
            </w:r>
          </w:p>
        </w:tc>
      </w:tr>
      <w:tr w:rsidR="009F2F98" w:rsidRPr="001472C1" w:rsidTr="009F2F98">
        <w:trPr>
          <w:trHeight w:val="1701"/>
        </w:trPr>
        <w:tc>
          <w:tcPr>
            <w:tcW w:w="740" w:type="dxa"/>
            <w:gridSpan w:val="7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30.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  Утро Обломова. (Анализ 1-8 глав </w:t>
            </w:r>
            <w:r w:rsidRPr="008A4324">
              <w:rPr>
                <w:lang w:val="en-US"/>
              </w:rPr>
              <w:t>I</w:t>
            </w:r>
            <w:r w:rsidRPr="001472C1">
              <w:t>-ой части романа «Обломов»).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Дочитать первую часть романа, устно ответить на указанные вопросы.</w:t>
            </w:r>
          </w:p>
        </w:tc>
      </w:tr>
      <w:tr w:rsidR="009F2F98" w:rsidRPr="001472C1" w:rsidTr="009F2F98">
        <w:tc>
          <w:tcPr>
            <w:tcW w:w="740" w:type="dxa"/>
            <w:gridSpan w:val="7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31.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Сон Обломова. </w:t>
            </w:r>
            <w:r w:rsidRPr="001472C1">
              <w:lastRenderedPageBreak/>
              <w:t xml:space="preserve">(Анализ 9-11 глав </w:t>
            </w:r>
            <w:r w:rsidRPr="008A4324">
              <w:rPr>
                <w:lang w:val="en-US"/>
              </w:rPr>
              <w:t>I</w:t>
            </w:r>
            <w:r w:rsidRPr="001472C1">
              <w:t>-ой части романа «Обломов»).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 xml:space="preserve">Свободная работа </w:t>
            </w:r>
            <w:r w:rsidRPr="008A4324">
              <w:rPr>
                <w:color w:val="000000"/>
              </w:rPr>
              <w:lastRenderedPageBreak/>
              <w:t>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 xml:space="preserve">Прочитать </w:t>
            </w:r>
            <w:r w:rsidRPr="008A4324">
              <w:rPr>
                <w:lang w:val="en-US"/>
              </w:rPr>
              <w:t>II</w:t>
            </w:r>
            <w:r w:rsidRPr="001472C1">
              <w:t>-</w:t>
            </w:r>
            <w:proofErr w:type="spellStart"/>
            <w:r w:rsidRPr="001472C1">
              <w:t>ую</w:t>
            </w:r>
            <w:proofErr w:type="spellEnd"/>
            <w:r w:rsidRPr="001472C1">
              <w:t xml:space="preserve"> часть романа И. А. Гончарова </w:t>
            </w:r>
            <w:r w:rsidRPr="001472C1">
              <w:lastRenderedPageBreak/>
              <w:t>«Обломов», устно ответить на указанные вопросы.</w:t>
            </w:r>
          </w:p>
        </w:tc>
      </w:tr>
      <w:tr w:rsidR="009F2F98" w:rsidRPr="001472C1" w:rsidTr="009F2F98">
        <w:tc>
          <w:tcPr>
            <w:tcW w:w="740" w:type="dxa"/>
            <w:gridSpan w:val="7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32.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Андрей Иванович </w:t>
            </w:r>
            <w:proofErr w:type="spellStart"/>
            <w:r w:rsidRPr="001472C1">
              <w:t>Штольц</w:t>
            </w:r>
            <w:proofErr w:type="spellEnd"/>
            <w:r w:rsidRPr="001472C1">
              <w:t xml:space="preserve">. (Анализ 1-4 глав  </w:t>
            </w:r>
            <w:r w:rsidRPr="008A4324">
              <w:rPr>
                <w:lang w:val="en-US"/>
              </w:rPr>
              <w:t>II</w:t>
            </w:r>
            <w:r w:rsidRPr="001472C1">
              <w:t xml:space="preserve">-ой части романа «Обломов»). Обломов и Ольга Ильинская. </w:t>
            </w:r>
            <w:proofErr w:type="gramStart"/>
            <w:r w:rsidRPr="001472C1">
              <w:t xml:space="preserve">Анализ 5-12 глав  </w:t>
            </w:r>
            <w:r w:rsidRPr="008A4324">
              <w:rPr>
                <w:lang w:val="en-US"/>
              </w:rPr>
              <w:t>II</w:t>
            </w:r>
            <w:r w:rsidRPr="001472C1">
              <w:t>-ой части романа «Обломов»).</w:t>
            </w:r>
            <w:proofErr w:type="gramEnd"/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Прочитать </w:t>
            </w:r>
            <w:r w:rsidRPr="008A4324">
              <w:rPr>
                <w:lang w:val="en-US"/>
              </w:rPr>
              <w:t>III</w:t>
            </w:r>
            <w:r w:rsidRPr="001472C1">
              <w:t>-</w:t>
            </w:r>
            <w:proofErr w:type="spellStart"/>
            <w:r w:rsidRPr="001472C1">
              <w:t>ую</w:t>
            </w:r>
            <w:proofErr w:type="spellEnd"/>
            <w:r w:rsidRPr="001472C1">
              <w:t xml:space="preserve"> часть романа И. А. Гончарова «Обломов», устно ответить на указанные вопросы.</w:t>
            </w:r>
          </w:p>
        </w:tc>
      </w:tr>
      <w:tr w:rsidR="009F2F98" w:rsidRPr="001472C1" w:rsidTr="009F2F98">
        <w:trPr>
          <w:trHeight w:val="2613"/>
        </w:trPr>
        <w:tc>
          <w:tcPr>
            <w:tcW w:w="720" w:type="dxa"/>
            <w:gridSpan w:val="6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33.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Борьба двух начал в Обломове. (Анализ </w:t>
            </w:r>
            <w:r w:rsidRPr="008A4324">
              <w:rPr>
                <w:lang w:val="en-US"/>
              </w:rPr>
              <w:t>III</w:t>
            </w:r>
            <w:r w:rsidRPr="001472C1">
              <w:t>-ей части романа «Обломов»).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Прочитать </w:t>
            </w:r>
            <w:r w:rsidRPr="008A4324">
              <w:rPr>
                <w:lang w:val="en-US"/>
              </w:rPr>
              <w:t>IV</w:t>
            </w:r>
            <w:r w:rsidRPr="001472C1">
              <w:t>-</w:t>
            </w:r>
            <w:proofErr w:type="spellStart"/>
            <w:r w:rsidRPr="001472C1">
              <w:t>ую</w:t>
            </w:r>
            <w:proofErr w:type="spellEnd"/>
            <w:r w:rsidRPr="001472C1">
              <w:t xml:space="preserve"> часть романа И. А. Гончарова «Обломов», устно ответить на указанные вопросы.</w:t>
            </w:r>
          </w:p>
        </w:tc>
      </w:tr>
      <w:tr w:rsidR="009F2F98" w:rsidRPr="001472C1" w:rsidTr="009F2F98">
        <w:trPr>
          <w:trHeight w:val="495"/>
        </w:trPr>
        <w:tc>
          <w:tcPr>
            <w:tcW w:w="720" w:type="dxa"/>
            <w:gridSpan w:val="6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34.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986" w:type="dxa"/>
            <w:gridSpan w:val="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Победа </w:t>
            </w:r>
            <w:proofErr w:type="gramStart"/>
            <w:r w:rsidRPr="001472C1">
              <w:t>обломовщины</w:t>
            </w:r>
            <w:proofErr w:type="gramEnd"/>
            <w:r w:rsidRPr="001472C1">
              <w:t xml:space="preserve">. (Анализ </w:t>
            </w:r>
            <w:r w:rsidRPr="008A4324">
              <w:rPr>
                <w:lang w:val="en-US"/>
              </w:rPr>
              <w:t>IV</w:t>
            </w:r>
            <w:r w:rsidRPr="001472C1">
              <w:t>-ой части романа «Обломов»).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Законспектировать статьи Н. А. Добролюбова «Что такое </w:t>
            </w:r>
            <w:proofErr w:type="gramStart"/>
            <w:r w:rsidRPr="001472C1">
              <w:t>обломовщина</w:t>
            </w:r>
            <w:proofErr w:type="gramEnd"/>
            <w:r w:rsidRPr="001472C1">
              <w:t>?», Д.И. Писарева «Обломов».</w:t>
            </w:r>
          </w:p>
        </w:tc>
      </w:tr>
      <w:tr w:rsidR="009F2F98" w:rsidRPr="001472C1" w:rsidTr="009F2F98">
        <w:trPr>
          <w:trHeight w:val="2728"/>
        </w:trPr>
        <w:tc>
          <w:tcPr>
            <w:tcW w:w="720" w:type="dxa"/>
            <w:gridSpan w:val="6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35.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Роман «Обломов» в зеркале критики.  </w:t>
            </w:r>
          </w:p>
          <w:p w:rsidR="009F2F98" w:rsidRPr="001472C1" w:rsidRDefault="00A735E6" w:rsidP="00A735E6">
            <w:pPr>
              <w:contextualSpacing/>
              <w:jc w:val="both"/>
            </w:pPr>
            <w:r>
              <w:t>Р.Р.</w:t>
            </w:r>
            <w:r w:rsidR="009F2F98" w:rsidRPr="001472C1">
              <w:t xml:space="preserve"> Подготовка к сочинению по роману И. А. Гончарова «Обломов».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 xml:space="preserve">кум, </w:t>
            </w:r>
          </w:p>
          <w:p w:rsidR="009F2F98" w:rsidRPr="001472C1" w:rsidRDefault="00A735E6" w:rsidP="00A735E6">
            <w:pPr>
              <w:contextualSpacing/>
              <w:jc w:val="both"/>
            </w:pPr>
            <w:r>
              <w:t>урок разви</w:t>
            </w:r>
            <w:r w:rsidR="009F2F98" w:rsidRPr="001472C1">
              <w:t>тия речи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8A4324" w:rsidRDefault="009B7231" w:rsidP="00A735E6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Обосно</w:t>
            </w:r>
            <w:r w:rsidR="00A735E6">
              <w:rPr>
                <w:color w:val="000000"/>
              </w:rPr>
              <w:t>ва</w:t>
            </w:r>
            <w:r w:rsidR="009F2F98" w:rsidRPr="008A4324">
              <w:rPr>
                <w:color w:val="000000"/>
              </w:rPr>
              <w:t>ние</w:t>
            </w:r>
            <w:r w:rsidR="00A735E6">
              <w:rPr>
                <w:color w:val="000000"/>
              </w:rPr>
              <w:t xml:space="preserve"> суждений, </w:t>
            </w:r>
            <w:r w:rsidR="009F2F98" w:rsidRPr="008A4324">
              <w:rPr>
                <w:color w:val="000000"/>
              </w:rPr>
              <w:t>приведение доказательств,</w:t>
            </w:r>
          </w:p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создание собств</w:t>
            </w:r>
            <w:r w:rsidR="00A735E6">
              <w:rPr>
                <w:color w:val="000000"/>
              </w:rPr>
              <w:t>енного текста и его редактирова</w:t>
            </w:r>
            <w:r w:rsidRPr="008A4324">
              <w:rPr>
                <w:color w:val="000000"/>
              </w:rPr>
              <w:t>ние.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Написать сочинение, индивидуально о Ф. И. Тютчеве, принести стихи Тютчева «Не то, что мните вы, природа…», «Нам не дано предугадать», « </w:t>
            </w:r>
            <w:proofErr w:type="spellStart"/>
            <w:r w:rsidRPr="008A4324">
              <w:rPr>
                <w:lang w:val="en-US"/>
              </w:rPr>
              <w:t>Silentium</w:t>
            </w:r>
            <w:proofErr w:type="spellEnd"/>
            <w:r w:rsidRPr="001472C1">
              <w:t>».</w:t>
            </w:r>
          </w:p>
        </w:tc>
      </w:tr>
      <w:tr w:rsidR="009F2F98" w:rsidRPr="001472C1" w:rsidTr="009F2F98">
        <w:tc>
          <w:tcPr>
            <w:tcW w:w="720" w:type="dxa"/>
            <w:gridSpan w:val="6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36.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Ф. И. Тютчев. Этапы биографии и творчества. Мир природы в поэзии Тютчева.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Сообщения учащихся, конспект.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Выучить наизусть понравившееся стихотворение. Принести стихи Тютчева «Умом Россию не понять…», «Эти бедные селенья…», «Над этой тёмною толпой».</w:t>
            </w:r>
          </w:p>
        </w:tc>
      </w:tr>
      <w:tr w:rsidR="009F2F98" w:rsidRPr="001472C1" w:rsidTr="009F2F98">
        <w:tc>
          <w:tcPr>
            <w:tcW w:w="720" w:type="dxa"/>
            <w:gridSpan w:val="6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37.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Два лика Росси в лирике Ф. И. Тютчева.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>кум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Конспект, работа со </w:t>
            </w:r>
            <w:proofErr w:type="spellStart"/>
            <w:proofErr w:type="gramStart"/>
            <w:r w:rsidRPr="001472C1">
              <w:t>стихотворны-ми</w:t>
            </w:r>
            <w:proofErr w:type="spellEnd"/>
            <w:proofErr w:type="gramEnd"/>
            <w:r w:rsidRPr="001472C1">
              <w:t xml:space="preserve"> текстами.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Выучить наизусть понравившееся стихотворение. Принести стихи Тютчева «О, как убийственно мы любим…», «К. Б.»(«Я встретил вас – и всё былое…)», «Последняя любовь».</w:t>
            </w:r>
          </w:p>
        </w:tc>
      </w:tr>
      <w:tr w:rsidR="009F2F98" w:rsidRPr="001472C1" w:rsidTr="009F2F98">
        <w:tc>
          <w:tcPr>
            <w:tcW w:w="720" w:type="dxa"/>
            <w:gridSpan w:val="6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38.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«Роковой поединок» любящих сердец в изображении Ф. И. Тютчева.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>кум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Конспект, чтение стихов </w:t>
            </w:r>
            <w:r w:rsidR="00A735E6">
              <w:t>наизусть, работа со стихотворны</w:t>
            </w:r>
            <w:r w:rsidRPr="001472C1">
              <w:t>ми текстами.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Выучить наизусть понравившееся стихотворение, индивидуально – о Фете, принести стихотворение Фета «Шёпот, робкое дыханье…».</w:t>
            </w:r>
          </w:p>
        </w:tc>
      </w:tr>
      <w:tr w:rsidR="009F2F98" w:rsidRPr="001472C1" w:rsidTr="009F2F98">
        <w:trPr>
          <w:trHeight w:val="352"/>
        </w:trPr>
        <w:tc>
          <w:tcPr>
            <w:tcW w:w="720" w:type="dxa"/>
            <w:gridSpan w:val="6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39.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Поэзия и судьба А. А. Фета.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Конспект, чтение стихов </w:t>
            </w:r>
            <w:r w:rsidR="00A735E6">
              <w:t>наизусть, работа со стихотворны</w:t>
            </w:r>
            <w:r w:rsidRPr="001472C1">
              <w:t>ми текстами.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Выучить наизусть стихотворение А. А. Фета «Шёпот, робкое дыханье…», принести стихи Фета «Это утро, радость эта…», «Одним толчком согнать ладью живую…», «Я пришел к тебе с приветом».</w:t>
            </w:r>
          </w:p>
        </w:tc>
      </w:tr>
      <w:tr w:rsidR="009F2F98" w:rsidRPr="001472C1" w:rsidTr="009F2F98">
        <w:tc>
          <w:tcPr>
            <w:tcW w:w="720" w:type="dxa"/>
            <w:gridSpan w:val="6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40.</w:t>
            </w:r>
          </w:p>
        </w:tc>
        <w:tc>
          <w:tcPr>
            <w:tcW w:w="82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Природа, любовь и красота в лирике А. А. Фета.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>кум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Конспект, чтение стихов </w:t>
            </w:r>
            <w:r w:rsidR="00A735E6">
              <w:t>наизусть, работа со стихотворны</w:t>
            </w:r>
            <w:r w:rsidRPr="001472C1">
              <w:t xml:space="preserve">ми </w:t>
            </w:r>
            <w:r w:rsidRPr="001472C1">
              <w:lastRenderedPageBreak/>
              <w:t>текстами.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Выучить наизусть понравившееся стихотворение Фета.</w:t>
            </w: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41.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 xml:space="preserve">Р.Р. </w:t>
            </w:r>
            <w:r w:rsidR="009F2F98" w:rsidRPr="001472C1">
              <w:t>Чтение наизусть стихов А. А. Фета и Ф. И. Тютчева.</w:t>
            </w:r>
          </w:p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Подготовка к сочинению по лирике Ф. И. Тютчева и А. А. Фета.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Урок разви</w:t>
            </w:r>
            <w:r w:rsidR="009F2F98" w:rsidRPr="001472C1">
              <w:t>тия речи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Чтение стихов наизусть, </w:t>
            </w:r>
            <w:r w:rsidRPr="008A4324">
              <w:rPr>
                <w:color w:val="000000"/>
              </w:rPr>
              <w:t>создание собств</w:t>
            </w:r>
            <w:r w:rsidR="00A735E6">
              <w:rPr>
                <w:color w:val="000000"/>
              </w:rPr>
              <w:t>енного текста и его редактирова</w:t>
            </w:r>
            <w:r w:rsidRPr="008A4324">
              <w:rPr>
                <w:color w:val="000000"/>
              </w:rPr>
              <w:t>ние.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Написать сочинение, индивидуально об А. К. Толстом, принести стихи А. К. Толстого «Не верь, мой друг, когда в избытке горя…», «Средь шумного бала, случайно…», «Осень. Обсыпается …».</w:t>
            </w: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42.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Художественный мир А. К. Толстого. Любовная лирика А. К. Толстого.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Сообщения учащихся, конспект.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Подготовиться к уроку внеклассного чтения, прочитать сатирическое произведение А. К. Толстого «История государства Российского от Гостомысла до Тимашёва».</w:t>
            </w: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43.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</w:t>
            </w:r>
            <w:r w:rsidR="00A735E6">
              <w:t>.</w:t>
            </w:r>
            <w:r w:rsidRPr="001472C1">
              <w:t>ч</w:t>
            </w:r>
            <w:r w:rsidR="00A735E6">
              <w:t>.</w:t>
            </w:r>
            <w:r w:rsidRPr="001472C1">
              <w:t xml:space="preserve"> «Земля наша богата, порядка в ней лишь нет…» (особенности сатиры А. К. Толстого).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Урок внеклассного чтения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повесть Н. С. Лескова «Очарованный странник».</w:t>
            </w:r>
          </w:p>
        </w:tc>
      </w:tr>
      <w:tr w:rsidR="009F2F98" w:rsidRPr="001472C1" w:rsidTr="009F2F98">
        <w:trPr>
          <w:trHeight w:val="423"/>
        </w:trPr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44.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Поиск «призвания» в повести Н. С. Лескова «Очарованный странник».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  Главы «Истории…»  Салтыкова-Щедрина: «Опись градоначальникам», «Органчик», «Голодный Город», «Подтверждение покаяния».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45.</w:t>
            </w:r>
          </w:p>
        </w:tc>
        <w:tc>
          <w:tcPr>
            <w:tcW w:w="86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b/>
              </w:rPr>
              <w:t xml:space="preserve">     </w:t>
            </w:r>
            <w:r w:rsidRPr="001472C1">
              <w:t>Жизнь и творчество М. Е. Салтыкова-Щедрина. (Обзор). Народ и власть в произведениях М. Е. Салтыкова-Щедрина.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Конспект,</w:t>
            </w:r>
            <w:r w:rsidRPr="008A4324">
              <w:rPr>
                <w:color w:val="000000"/>
              </w:rPr>
              <w:t xml:space="preserve"> 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Сравнить «Историю одного города» М. Е. Салтыкова-Щедрина  «Историю государства Российского от Гостомысла до Тимашёва» А. К. Толстого.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46.</w:t>
            </w:r>
          </w:p>
        </w:tc>
        <w:tc>
          <w:tcPr>
            <w:tcW w:w="86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«Я совсем не историю предаю осмеянию, а известный порядок вещей». Особенности сатиры М. Е. Салтыкова-Щедрина.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>кум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 сообщение о Н. А. Некрасове.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47.</w:t>
            </w:r>
          </w:p>
        </w:tc>
        <w:tc>
          <w:tcPr>
            <w:tcW w:w="86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«Иди в огонь за честь Отчизны, за убежденья, за любовь…». Обзор жизни и творчества Н. А. Некрасова.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Сообщения учащихся, конспект.</w:t>
            </w:r>
          </w:p>
        </w:tc>
        <w:tc>
          <w:tcPr>
            <w:tcW w:w="5528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Принести стихи  Некрасова</w:t>
            </w:r>
            <w:r w:rsidR="009F2F98" w:rsidRPr="001472C1">
              <w:t xml:space="preserve"> «Мы с тобой бестолковые люди», «Я не люблю иронии твоей…». Сравнить «</w:t>
            </w:r>
            <w:proofErr w:type="spellStart"/>
            <w:r w:rsidR="009F2F98" w:rsidRPr="001472C1">
              <w:t>Панаевский</w:t>
            </w:r>
            <w:proofErr w:type="spellEnd"/>
            <w:r w:rsidR="009F2F98" w:rsidRPr="001472C1">
              <w:t>» цикл Некрасова с «</w:t>
            </w:r>
            <w:proofErr w:type="spellStart"/>
            <w:r w:rsidR="009F2F98" w:rsidRPr="001472C1">
              <w:t>Денисьевским</w:t>
            </w:r>
            <w:proofErr w:type="spellEnd"/>
            <w:r w:rsidR="009F2F98" w:rsidRPr="001472C1">
              <w:t>» циклом  Тютчева.</w:t>
            </w:r>
          </w:p>
        </w:tc>
      </w:tr>
      <w:tr w:rsidR="009F2F98" w:rsidRPr="001472C1" w:rsidTr="009F2F98">
        <w:trPr>
          <w:trHeight w:val="70"/>
        </w:trPr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48.</w:t>
            </w:r>
          </w:p>
        </w:tc>
        <w:tc>
          <w:tcPr>
            <w:tcW w:w="86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«Зачем же ты в душе неистребима, мечта любви, не знающей конца…»: художественное своеобразие любовной лирики Н. А. Некрасова.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>ку</w:t>
            </w:r>
            <w:r>
              <w:t>м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Работа со стихотворны</w:t>
            </w:r>
            <w:r w:rsidR="009F2F98" w:rsidRPr="001472C1">
              <w:t>ми текстами.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Познакомиться со стихами Н. А. Некрасова «В дороге», «Забытая деревня», «</w:t>
            </w:r>
            <w:proofErr w:type="spellStart"/>
            <w:r w:rsidRPr="001472C1">
              <w:t>Орина</w:t>
            </w:r>
            <w:proofErr w:type="spellEnd"/>
            <w:r w:rsidRPr="001472C1">
              <w:t>, мать солдатская», «В полном разгаре страда деревенская», «Тройка»</w:t>
            </w:r>
          </w:p>
        </w:tc>
      </w:tr>
      <w:tr w:rsidR="009F2F98" w:rsidRPr="001472C1" w:rsidTr="009F2F98">
        <w:trPr>
          <w:trHeight w:val="5520"/>
        </w:trPr>
        <w:tc>
          <w:tcPr>
            <w:tcW w:w="660" w:type="dxa"/>
            <w:gridSpan w:val="3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49.</w:t>
            </w:r>
          </w:p>
        </w:tc>
        <w:tc>
          <w:tcPr>
            <w:tcW w:w="880" w:type="dxa"/>
            <w:gridSpan w:val="1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«Душа народа русского» в изображении Н. А. Некрасова. 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Практи</w:t>
            </w:r>
            <w:r w:rsidR="009F2F98" w:rsidRPr="001472C1">
              <w:t>кум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Работа со стихотворны</w:t>
            </w:r>
            <w:r w:rsidR="009F2F98" w:rsidRPr="001472C1">
              <w:t>ми текстами,</w:t>
            </w:r>
            <w:r w:rsidR="009F2F98" w:rsidRPr="008A4324">
              <w:rPr>
                <w:color w:val="000000"/>
              </w:rPr>
              <w:t xml:space="preserve"> создание собств</w:t>
            </w:r>
            <w:r>
              <w:rPr>
                <w:color w:val="000000"/>
              </w:rPr>
              <w:t>енного текста и его редактирова</w:t>
            </w:r>
            <w:r w:rsidR="009F2F98" w:rsidRPr="008A4324">
              <w:rPr>
                <w:color w:val="000000"/>
              </w:rPr>
              <w:t>ние.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Познакомиться со стихами Н. А. Некрасова «Вчерашний день, часу в шестом…», «Блажен незлобивый поэт», «Поэт и гражданин», «Элегия». Ответить на вопрос «В чём видит Некрасов предназначение поэзии и долг поэта?»</w:t>
            </w:r>
          </w:p>
        </w:tc>
      </w:tr>
      <w:tr w:rsidR="009F2F98" w:rsidRPr="001472C1" w:rsidTr="009F2F98">
        <w:tc>
          <w:tcPr>
            <w:tcW w:w="660" w:type="dxa"/>
            <w:gridSpan w:val="3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50.</w:t>
            </w:r>
          </w:p>
        </w:tc>
        <w:tc>
          <w:tcPr>
            <w:tcW w:w="84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«Я призван был воспеть твои страданья, терпеньем изумляющий народ…»: тема поэта и поэзии в творчестве</w:t>
            </w:r>
          </w:p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 Н. А. Некрасова.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Работа со стихотворн</w:t>
            </w:r>
            <w:r w:rsidR="00A735E6">
              <w:t>ым текстом, владение диалогической и монологиче</w:t>
            </w:r>
            <w:r w:rsidRPr="001472C1">
              <w:t>ской речью.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пролог к поэме Н. А. Некрасова «Кому на Руси жить хорошо?» Какие фольклорные мотивы и образы нашли отражение в данном фрагменте поэмы?</w:t>
            </w:r>
          </w:p>
        </w:tc>
      </w:tr>
      <w:tr w:rsidR="009F2F98" w:rsidRPr="001472C1" w:rsidTr="009F2F98">
        <w:tc>
          <w:tcPr>
            <w:tcW w:w="660" w:type="dxa"/>
            <w:gridSpan w:val="3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51.</w:t>
            </w:r>
          </w:p>
        </w:tc>
        <w:tc>
          <w:tcPr>
            <w:tcW w:w="84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Проблематика и жанр поэмы Н. А. Некрасова  «Кому на Руси жить </w:t>
            </w:r>
            <w:r w:rsidRPr="001472C1">
              <w:lastRenderedPageBreak/>
              <w:t>хорошо?» «Кому живётся весело, вольготно на Руси?» Комментированное чтение первой части поэмы.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Работа со стихотворн</w:t>
            </w:r>
            <w:r w:rsidR="00A735E6">
              <w:t xml:space="preserve">ым текстом, владение диалогической и </w:t>
            </w:r>
            <w:r w:rsidR="00A735E6">
              <w:lastRenderedPageBreak/>
              <w:t>монологиче</w:t>
            </w:r>
            <w:r w:rsidRPr="001472C1">
              <w:t>ской речью.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Дочитать первую часть поэмы до конца. Ответить на указанные вопросы.</w:t>
            </w:r>
          </w:p>
        </w:tc>
      </w:tr>
      <w:tr w:rsidR="009F2F98" w:rsidRPr="001472C1" w:rsidTr="009F2F98">
        <w:trPr>
          <w:trHeight w:val="3256"/>
        </w:trPr>
        <w:tc>
          <w:tcPr>
            <w:tcW w:w="660" w:type="dxa"/>
            <w:gridSpan w:val="3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52.</w:t>
            </w:r>
          </w:p>
        </w:tc>
        <w:tc>
          <w:tcPr>
            <w:tcW w:w="84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Сатирический портрет русского барства в поэме Н. А. Некрасова «Кому на Руси жить хорошо?» Комментированное чтение второй части поэмы «</w:t>
            </w:r>
            <w:proofErr w:type="gramStart"/>
            <w:r w:rsidRPr="001472C1">
              <w:t>Последыш</w:t>
            </w:r>
            <w:proofErr w:type="gramEnd"/>
            <w:r w:rsidRPr="001472C1">
              <w:t>»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Работа со стихотворн</w:t>
            </w:r>
            <w:r w:rsidR="00A735E6">
              <w:t>ым текстом, владение диалогической и монологиче</w:t>
            </w:r>
            <w:r w:rsidRPr="001472C1">
              <w:t>ской речью.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третью часть поэмы.</w:t>
            </w:r>
          </w:p>
        </w:tc>
      </w:tr>
      <w:tr w:rsidR="009F2F98" w:rsidRPr="001472C1" w:rsidTr="009F2F98">
        <w:tc>
          <w:tcPr>
            <w:tcW w:w="660" w:type="dxa"/>
            <w:gridSpan w:val="3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53.</w:t>
            </w:r>
          </w:p>
        </w:tc>
        <w:tc>
          <w:tcPr>
            <w:tcW w:w="84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Нравственный смысл поисков счастья в поэме Н. А. Некрасова «Кому на Руси жить хорошо?»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Работа со стихотворн</w:t>
            </w:r>
            <w:r w:rsidR="00A735E6">
              <w:t>ым текстом, владение диалогической и монологиче</w:t>
            </w:r>
            <w:r w:rsidRPr="001472C1">
              <w:t>ской речью.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Дочитать поэму Н. А. Некрасова «Кому на Руси жить хорошо?» до конца.</w:t>
            </w:r>
          </w:p>
          <w:p w:rsidR="009F2F98" w:rsidRPr="001472C1" w:rsidRDefault="009F2F98" w:rsidP="00A735E6">
            <w:pPr>
              <w:contextualSpacing/>
              <w:jc w:val="both"/>
            </w:pPr>
          </w:p>
          <w:p w:rsidR="009F2F98" w:rsidRPr="001472C1" w:rsidRDefault="009F2F98" w:rsidP="00A735E6">
            <w:pPr>
              <w:contextualSpacing/>
              <w:jc w:val="both"/>
            </w:pP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54.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«Путь славный, имя громкое народного заступника…» (Анализ главы «Пир – на весь мир»).</w:t>
            </w:r>
          </w:p>
          <w:p w:rsidR="009F2F98" w:rsidRPr="001472C1" w:rsidRDefault="009B7231" w:rsidP="009B7231">
            <w:pPr>
              <w:contextualSpacing/>
              <w:jc w:val="both"/>
            </w:pPr>
            <w:r>
              <w:t xml:space="preserve">Р.Р. </w:t>
            </w:r>
            <w:r w:rsidR="009F2F98" w:rsidRPr="001472C1">
              <w:t xml:space="preserve">Подготовка к </w:t>
            </w:r>
            <w:r w:rsidR="009F2F98" w:rsidRPr="001472C1">
              <w:lastRenderedPageBreak/>
              <w:t>сочинению по поэме Н. А. Некрасова.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lastRenderedPageBreak/>
              <w:t>Беседа, разви</w:t>
            </w:r>
            <w:r w:rsidR="009F2F98" w:rsidRPr="001472C1">
              <w:t>тие речи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Работа со стихотворным текстом,</w:t>
            </w:r>
            <w:r w:rsidRPr="008A4324">
              <w:rPr>
                <w:color w:val="000000"/>
              </w:rPr>
              <w:t xml:space="preserve"> создание собств</w:t>
            </w:r>
            <w:r w:rsidR="00A735E6">
              <w:rPr>
                <w:color w:val="000000"/>
              </w:rPr>
              <w:t>енного текста и его редактирова</w:t>
            </w:r>
            <w:r w:rsidRPr="008A4324">
              <w:rPr>
                <w:color w:val="000000"/>
              </w:rPr>
              <w:t>ние.</w:t>
            </w:r>
            <w:r w:rsidRPr="001472C1">
              <w:t xml:space="preserve"> 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стихи К. Хетагурова.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55.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«Осетинская лира» К. Хетагурова. Близость творчества Хетагурова лирике Н. А. Некрасова в осмыслении темы поэта и поэзии.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Работа со стихотворн</w:t>
            </w:r>
            <w:r w:rsidR="00A735E6">
              <w:t>ым текстом, владение диалогической и монологиче</w:t>
            </w:r>
            <w:r w:rsidRPr="001472C1">
              <w:t>ской речью.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 сообщение о Ф. М. Достоевском.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56.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«Человек есть тайна…» Художественный мир Ф. М. Достоевского. 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Сообщения учащихся, конспект.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первую часть романа Ф. М. Достоевского «Преступление и наказание».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57.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 Петербурге Достоевского. (Анализ первой части романа Ф. М. Достоевского «Преступление и наказание»).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вторую часть романа Ф. М. Достоевского «Преступление и наказание».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58.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«Униженные и всеми отринутые парии общества» в романе «Преступление и наказание». (Анализ второй части романа Ф. М. Достоевского «Преступление и </w:t>
            </w:r>
            <w:r w:rsidRPr="001472C1">
              <w:lastRenderedPageBreak/>
              <w:t>наказание»).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третью часть романа Ф. М. Достоевского «Преступление и наказание».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59.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Душевные муки Раскольникова при встрече с родственниками. Социальные и философские источники теории Родиона Раскольникова. (Анализ третьей  части романа Ф. М. Достоевского «Преступление и наказание»).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четвёртую часть романа Ф. М. Достоевского «Преступление и наказание».</w:t>
            </w:r>
          </w:p>
        </w:tc>
      </w:tr>
      <w:tr w:rsidR="009F2F98" w:rsidRPr="001472C1" w:rsidTr="009F2F98">
        <w:trPr>
          <w:trHeight w:val="353"/>
        </w:trPr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60.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«Демоны» Раскольникова: герой Достоевского и его «двойники». (Анализ четвёртой  части романа Ф. М. Достоевского «Преступление и наказание»).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пятую часть романа Ф. М. Достоевского «Преступление и наказание».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61.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«Ангелы» Родиона Раскольникова: герой Достоевского и Соня Мармеладова. (Анализ пятой  части романа Ф. М. Достоевского «Преступление и </w:t>
            </w:r>
            <w:r w:rsidRPr="001472C1">
              <w:lastRenderedPageBreak/>
              <w:t>наказание»).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шестую часть романа Ф. М. Достоевского «Преступление и наказание».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62.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Три встречи – три поединка Раскольникова и Порфирия Петровича. (Анализ шестой  части романа Ф. М. Достоевского «Преступление и наказание»).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Дочитать роман до конца.</w:t>
            </w:r>
          </w:p>
        </w:tc>
      </w:tr>
      <w:tr w:rsidR="009F2F98" w:rsidRPr="001472C1" w:rsidTr="009F2F98">
        <w:trPr>
          <w:trHeight w:val="2278"/>
        </w:trPr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63.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«Нет счастья в комфорте, покупается счастье страданием…». Эпилог и его роль в романе Ф. М. Достоевского «Преступление и наказание».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Подготовиться к уроку внеклассного чтения, прочитать повесть Ф. М. Достоевского «Бедные люди».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64.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</w:t>
            </w:r>
            <w:r w:rsidR="00A735E6">
              <w:t>.</w:t>
            </w:r>
            <w:r w:rsidRPr="001472C1">
              <w:t>ч</w:t>
            </w:r>
            <w:r w:rsidR="00A735E6">
              <w:t>.</w:t>
            </w:r>
            <w:r w:rsidRPr="001472C1">
              <w:t xml:space="preserve"> Повесть Ф. М. Достоевского «Бедные люди».</w:t>
            </w:r>
          </w:p>
          <w:p w:rsidR="009F2F98" w:rsidRPr="001472C1" w:rsidRDefault="009F2F98" w:rsidP="00A735E6">
            <w:pPr>
              <w:contextualSpacing/>
              <w:jc w:val="both"/>
            </w:pPr>
            <w:r w:rsidRPr="001472C1">
              <w:t>Р</w:t>
            </w:r>
            <w:r w:rsidR="00A735E6">
              <w:t xml:space="preserve">.Р. </w:t>
            </w:r>
            <w:r w:rsidRPr="001472C1">
              <w:t>Подготовка к сочинению по творчеству Ф. М. Достоевского.</w:t>
            </w:r>
          </w:p>
        </w:tc>
        <w:tc>
          <w:tcPr>
            <w:tcW w:w="1260" w:type="dxa"/>
          </w:tcPr>
          <w:p w:rsidR="009F2F98" w:rsidRPr="001472C1" w:rsidRDefault="00A735E6" w:rsidP="00A735E6">
            <w:pPr>
              <w:contextualSpacing/>
              <w:jc w:val="both"/>
            </w:pPr>
            <w:r>
              <w:t>Внеклассное чтение, разви</w:t>
            </w:r>
            <w:r w:rsidR="009F2F98" w:rsidRPr="001472C1">
              <w:t>тие речи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Работа с текстом, </w:t>
            </w:r>
            <w:r w:rsidRPr="008A4324">
              <w:rPr>
                <w:color w:val="000000"/>
              </w:rPr>
              <w:t xml:space="preserve">создание собственного текста и его </w:t>
            </w:r>
            <w:r w:rsidR="00A735E6">
              <w:rPr>
                <w:color w:val="000000"/>
              </w:rPr>
              <w:t>редактирова</w:t>
            </w:r>
            <w:r w:rsidRPr="008A4324">
              <w:rPr>
                <w:color w:val="000000"/>
              </w:rPr>
              <w:t>ние.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Написать сочинение, индивидуально – о Л. Н. Толстом.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65.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Страницы великой жизни. Очерк жизни и творчества Л. Н. Толстого.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Сообщения учащихся, конспект.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Подготовиться к уроку внеклассного чтения по «Севастопольским рассказам» Л. Н. Толстого.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66.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</w:t>
            </w:r>
            <w:r w:rsidR="00A735E6">
              <w:t>.</w:t>
            </w:r>
            <w:r w:rsidRPr="001472C1">
              <w:t>ч</w:t>
            </w:r>
            <w:proofErr w:type="gramStart"/>
            <w:r w:rsidRPr="001472C1">
              <w:t xml:space="preserve"> </w:t>
            </w:r>
            <w:r w:rsidR="00A735E6">
              <w:t>.</w:t>
            </w:r>
            <w:proofErr w:type="gramEnd"/>
            <w:r w:rsidRPr="001472C1">
              <w:t xml:space="preserve">«Севастопольские </w:t>
            </w:r>
            <w:r w:rsidRPr="001472C1">
              <w:lastRenderedPageBreak/>
              <w:t>рассказы» Л. Н. Толстого. Правдивое изображение войны.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 xml:space="preserve">Внеклассное </w:t>
            </w:r>
            <w:r w:rsidRPr="001472C1">
              <w:lastRenderedPageBreak/>
              <w:t>чтение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 xml:space="preserve">Свободная работа с текстом, </w:t>
            </w:r>
            <w:r w:rsidRPr="008A4324">
              <w:rPr>
                <w:color w:val="000000"/>
              </w:rPr>
              <w:lastRenderedPageBreak/>
              <w:t>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Прочитать 1-7 главы первой части первого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67.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Салон А. П. </w:t>
            </w:r>
            <w:proofErr w:type="spellStart"/>
            <w:r w:rsidRPr="001472C1">
              <w:t>Шерер</w:t>
            </w:r>
            <w:proofErr w:type="spellEnd"/>
            <w:r w:rsidRPr="001472C1">
              <w:t>. Петербург. Июль 1805 года. (Анализ  1-7 глав первой части первого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8-21 главы первой части первого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68.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Именины в доме </w:t>
            </w:r>
            <w:proofErr w:type="gramStart"/>
            <w:r w:rsidRPr="001472C1">
              <w:t>Ростовых</w:t>
            </w:r>
            <w:proofErr w:type="gramEnd"/>
            <w:r w:rsidRPr="001472C1">
              <w:t>. (8-11, 14-17 главы). Борьба за наследство графа Безухова. (12, 13, 18-21 главы первой части первого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22-25 главы первой части первого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69.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Лысые Горы – имение Болконских. (Анализ  22-25 глав первой части первого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вторую часть первого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70.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Изображение войны 1805-1807 годов. </w:t>
            </w:r>
            <w:proofErr w:type="spellStart"/>
            <w:r w:rsidRPr="001472C1">
              <w:t>Шенграбенское</w:t>
            </w:r>
            <w:proofErr w:type="spellEnd"/>
            <w:r w:rsidRPr="001472C1">
              <w:t xml:space="preserve"> сражение. (Анализ второй части первого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третью часть первого тома романа Л. Н. Толстого «Война и мир».</w:t>
            </w:r>
          </w:p>
        </w:tc>
      </w:tr>
      <w:tr w:rsidR="009F2F98" w:rsidRPr="001472C1" w:rsidTr="009F2F98">
        <w:trPr>
          <w:trHeight w:val="70"/>
        </w:trPr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71.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Планы князя Василия. В Лысых Горах. Семья </w:t>
            </w:r>
            <w:proofErr w:type="gramStart"/>
            <w:r w:rsidRPr="001472C1">
              <w:t>Ростовых</w:t>
            </w:r>
            <w:proofErr w:type="gramEnd"/>
            <w:r w:rsidRPr="001472C1">
              <w:t xml:space="preserve"> (1-6 главы). Смотр двух императоров. Военный совет на квартире Кутузова. </w:t>
            </w:r>
            <w:proofErr w:type="spellStart"/>
            <w:r w:rsidRPr="001472C1">
              <w:t>Аустерлицкое</w:t>
            </w:r>
            <w:proofErr w:type="spellEnd"/>
            <w:r w:rsidRPr="001472C1">
              <w:t xml:space="preserve"> сражение. (Анализ третьей части первого тома романа Л. Н. Толстого).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первую часть второго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72.</w:t>
            </w:r>
          </w:p>
        </w:tc>
        <w:tc>
          <w:tcPr>
            <w:tcW w:w="80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66" w:type="dxa"/>
            <w:gridSpan w:val="5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Отпуск Николая Ростова. Приём, оказанный москвичами Багратиону. Дуэль Пьера с Долоховым. (1-6 главы). Возвращение князя </w:t>
            </w:r>
            <w:r w:rsidRPr="001472C1">
              <w:lastRenderedPageBreak/>
              <w:t>Андрея в Лысые Горы. Проигрыш Николая Ростова. (Анализ первой части второго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вторую часть второго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73.</w:t>
            </w:r>
          </w:p>
        </w:tc>
        <w:tc>
          <w:tcPr>
            <w:tcW w:w="80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66" w:type="dxa"/>
            <w:gridSpan w:val="5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Пьер в среде масонов. Князь Андрей Лысых Горах и в </w:t>
            </w:r>
            <w:proofErr w:type="spellStart"/>
            <w:r w:rsidRPr="001472C1">
              <w:t>Богучарове</w:t>
            </w:r>
            <w:proofErr w:type="spellEnd"/>
            <w:r w:rsidRPr="001472C1">
              <w:t>. Разговор с Пьером на пароме.(1-14 главы). Николай Ростов после отпуска в полку. (15-21главы). (Анализ второй части второго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третью часть второго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74.</w:t>
            </w:r>
          </w:p>
        </w:tc>
        <w:tc>
          <w:tcPr>
            <w:tcW w:w="760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06" w:type="dxa"/>
            <w:gridSpan w:val="7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Деятельность князя Андрея в Петербурге. Разочарование Пьера в масонстве. Первый бал Наташи Ростовой. Помолвка Болконского с </w:t>
            </w:r>
            <w:proofErr w:type="gramStart"/>
            <w:r w:rsidRPr="001472C1">
              <w:lastRenderedPageBreak/>
              <w:t>Ростовой</w:t>
            </w:r>
            <w:proofErr w:type="gramEnd"/>
            <w:r w:rsidRPr="001472C1">
              <w:t>. (Анализ третьей части второго тома романа Л. Н. Толстого).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четвёртую часть второго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75.</w:t>
            </w:r>
          </w:p>
        </w:tc>
        <w:tc>
          <w:tcPr>
            <w:tcW w:w="760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06" w:type="dxa"/>
            <w:gridSpan w:val="7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Хозяйственные дела семьи </w:t>
            </w:r>
            <w:proofErr w:type="gramStart"/>
            <w:r w:rsidRPr="001472C1">
              <w:t>Ростовых</w:t>
            </w:r>
            <w:proofErr w:type="gramEnd"/>
            <w:r w:rsidRPr="001472C1">
              <w:t>. Сцена охоты. В гостях у дядюшки. Николай и Соня. (Анализ четвёртой части второго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пятую часть второго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76.</w:t>
            </w:r>
          </w:p>
        </w:tc>
        <w:tc>
          <w:tcPr>
            <w:tcW w:w="760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06" w:type="dxa"/>
            <w:gridSpan w:val="7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Перемены в жизни Пьера. Приём </w:t>
            </w:r>
            <w:proofErr w:type="gramStart"/>
            <w:r w:rsidRPr="001472C1">
              <w:t>Ростовых</w:t>
            </w:r>
            <w:proofErr w:type="gramEnd"/>
            <w:r w:rsidRPr="001472C1">
              <w:t xml:space="preserve"> Болконскими. Разрыв отношений между Болконским и Ростовой. (Анализ пятой части второго тома).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первую часть третьего тома романа Л. Н. Толстого «Война и мир».</w:t>
            </w:r>
          </w:p>
        </w:tc>
      </w:tr>
      <w:tr w:rsidR="009F2F98" w:rsidRPr="001472C1" w:rsidTr="009F2F98">
        <w:trPr>
          <w:trHeight w:val="4542"/>
        </w:trPr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77.</w:t>
            </w:r>
          </w:p>
        </w:tc>
        <w:tc>
          <w:tcPr>
            <w:tcW w:w="760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06" w:type="dxa"/>
            <w:gridSpan w:val="7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Что такое война? Начало военных действий. Князь Андрей в армии. Николай Ростов в армии. Болезнь Наташи Ростовой. Слухи о войне в Москве. Перемены в отношениях Пьера и Наташи. (Анализ первой части третьего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1-18 главы второй части третьего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78.</w:t>
            </w:r>
          </w:p>
        </w:tc>
        <w:tc>
          <w:tcPr>
            <w:tcW w:w="760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06" w:type="dxa"/>
            <w:gridSpan w:val="7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Мысли Л. Н. Толстого о войне 1812 года. В доме Болконских. Салонная жизнь Петербурга. Кутузов – главнокомандующий русской армии. (Анализ 1-18 глав второй части третьего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19-39 главы второй части третьего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79.</w:t>
            </w:r>
          </w:p>
        </w:tc>
        <w:tc>
          <w:tcPr>
            <w:tcW w:w="720" w:type="dxa"/>
            <w:gridSpan w:val="7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46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Бородинское сражение. (Анализ </w:t>
            </w:r>
            <w:r w:rsidRPr="001472C1">
              <w:lastRenderedPageBreak/>
              <w:t>19-39 глав второй части третьего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 xml:space="preserve">Свободная работа с текстом, </w:t>
            </w:r>
            <w:r w:rsidRPr="008A4324">
              <w:rPr>
                <w:color w:val="000000"/>
              </w:rPr>
              <w:lastRenderedPageBreak/>
              <w:t>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Прочитать третью часть третьего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80" w:type="dxa"/>
            <w:gridSpan w:val="4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80.</w:t>
            </w:r>
          </w:p>
        </w:tc>
        <w:tc>
          <w:tcPr>
            <w:tcW w:w="720" w:type="dxa"/>
            <w:gridSpan w:val="7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46" w:type="dxa"/>
            <w:gridSpan w:val="9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Военный совет в Филях. Жизнь Пьера после Бородинского сражения. Встреча Наташи Ростовой и Андрея Болконского. (Анализ третьей части третьего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первую часть четвёртого тома романа Л. Н. Толстого «Война и мир».</w:t>
            </w:r>
          </w:p>
        </w:tc>
      </w:tr>
      <w:tr w:rsidR="009F2F98" w:rsidRPr="001472C1" w:rsidTr="009F2F98">
        <w:trPr>
          <w:trHeight w:val="1635"/>
        </w:trPr>
        <w:tc>
          <w:tcPr>
            <w:tcW w:w="660" w:type="dxa"/>
            <w:gridSpan w:val="3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81.</w:t>
            </w:r>
          </w:p>
        </w:tc>
        <w:tc>
          <w:tcPr>
            <w:tcW w:w="84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Жизнь Москвы и Петербурга  в 1812 году. (Анализ первой части четвёртого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вторую часть четвёртого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60" w:type="dxa"/>
            <w:gridSpan w:val="3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82.</w:t>
            </w:r>
          </w:p>
        </w:tc>
        <w:tc>
          <w:tcPr>
            <w:tcW w:w="84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Москва во власти Наполеона. Отступление французской армии. (Анализ второй части четвёртого тома)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третью часть четвёртого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60" w:type="dxa"/>
            <w:gridSpan w:val="3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83.</w:t>
            </w:r>
          </w:p>
        </w:tc>
        <w:tc>
          <w:tcPr>
            <w:tcW w:w="84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Дубина народной войны. (Анализ третьей части четвёртого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четвёртую часть четвёртого тома романа Л. Н. Толстого «Война и мир».</w:t>
            </w:r>
          </w:p>
        </w:tc>
      </w:tr>
      <w:tr w:rsidR="009F2F98" w:rsidRPr="001472C1" w:rsidTr="009F2F98">
        <w:tc>
          <w:tcPr>
            <w:tcW w:w="660" w:type="dxa"/>
            <w:gridSpan w:val="3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84.</w:t>
            </w:r>
          </w:p>
        </w:tc>
        <w:tc>
          <w:tcPr>
            <w:tcW w:w="84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46" w:type="dxa"/>
            <w:gridSpan w:val="4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Отступление французов. Россия после войны 1812 года. (Анализ четвёртой части четвёртого тома романа Л. Н. Толстого «Война и мир»).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эпилог романа Л. Н. Толстого «Война и мир».</w:t>
            </w:r>
          </w:p>
        </w:tc>
      </w:tr>
      <w:tr w:rsidR="009F2F98" w:rsidRPr="001472C1" w:rsidTr="009F2F98">
        <w:tc>
          <w:tcPr>
            <w:tcW w:w="640" w:type="dxa"/>
            <w:gridSpan w:val="2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85.</w:t>
            </w:r>
          </w:p>
        </w:tc>
        <w:tc>
          <w:tcPr>
            <w:tcW w:w="840" w:type="dxa"/>
            <w:gridSpan w:val="1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66" w:type="dxa"/>
            <w:gridSpan w:val="5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Л. Н. Толстой о назначении женщины. (Эпилог).</w:t>
            </w:r>
          </w:p>
          <w:p w:rsidR="009F2F98" w:rsidRPr="001472C1" w:rsidRDefault="009F2F98" w:rsidP="00A735E6">
            <w:pPr>
              <w:contextualSpacing/>
              <w:jc w:val="both"/>
            </w:pPr>
            <w:r w:rsidRPr="001472C1">
              <w:t>Р</w:t>
            </w:r>
            <w:r w:rsidR="009B7231">
              <w:t>.Р.</w:t>
            </w:r>
            <w:r w:rsidRPr="001472C1">
              <w:t xml:space="preserve"> Подготовка к сочинению по роману Л. Н. Толстого «Война и мир».</w:t>
            </w:r>
          </w:p>
        </w:tc>
        <w:tc>
          <w:tcPr>
            <w:tcW w:w="1260" w:type="dxa"/>
          </w:tcPr>
          <w:p w:rsidR="009F2F98" w:rsidRPr="001472C1" w:rsidRDefault="009B7231" w:rsidP="00A735E6">
            <w:pPr>
              <w:contextualSpacing/>
              <w:jc w:val="both"/>
            </w:pPr>
            <w:r>
              <w:t>Беседа, развит</w:t>
            </w:r>
            <w:r w:rsidR="009F2F98" w:rsidRPr="001472C1">
              <w:t>ие речи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Работа с текстом, создание собств</w:t>
            </w:r>
            <w:r w:rsidR="009B7231">
              <w:rPr>
                <w:color w:val="000000"/>
              </w:rPr>
              <w:t>енного текста и его редактирова</w:t>
            </w:r>
            <w:r w:rsidRPr="008A4324">
              <w:rPr>
                <w:color w:val="000000"/>
              </w:rPr>
              <w:t>ние.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Написать сочинение, индивидуально – о Чехове.</w:t>
            </w:r>
          </w:p>
        </w:tc>
      </w:tr>
      <w:tr w:rsidR="009F2F98" w:rsidRPr="001472C1" w:rsidTr="009F2F98">
        <w:tc>
          <w:tcPr>
            <w:tcW w:w="640" w:type="dxa"/>
            <w:gridSpan w:val="2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86.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86" w:type="dxa"/>
            <w:gridSpan w:val="6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Путь художника от Антоши </w:t>
            </w:r>
            <w:proofErr w:type="spellStart"/>
            <w:r w:rsidRPr="001472C1">
              <w:t>Чехонте</w:t>
            </w:r>
            <w:proofErr w:type="spellEnd"/>
            <w:r w:rsidRPr="001472C1">
              <w:t xml:space="preserve"> до Антона Павловича Чехова. Жизнь и творчество.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Лекция, 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Сообщения учащихся, конспект.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рассказы А. П. Чехова «Дама с собачкой», «Невеста».</w:t>
            </w:r>
          </w:p>
        </w:tc>
      </w:tr>
      <w:tr w:rsidR="009F2F98" w:rsidRPr="001472C1" w:rsidTr="009F2F98">
        <w:tc>
          <w:tcPr>
            <w:tcW w:w="640" w:type="dxa"/>
            <w:gridSpan w:val="2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87.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86" w:type="dxa"/>
            <w:gridSpan w:val="6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«Нет, больше так жить невозможно…». </w:t>
            </w:r>
            <w:r w:rsidRPr="001472C1">
              <w:lastRenderedPageBreak/>
              <w:t>(Анализ рассказов А. П. Чехова «Дама с собачкой», «Невеста»).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 xml:space="preserve">Свободная работа с текстом, понимание его </w:t>
            </w:r>
            <w:r w:rsidRPr="008A4324">
              <w:rPr>
                <w:color w:val="000000"/>
              </w:rPr>
              <w:lastRenderedPageBreak/>
              <w:t>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Прочитать рассказ А. П. Чехова «</w:t>
            </w:r>
            <w:proofErr w:type="spellStart"/>
            <w:r w:rsidRPr="001472C1">
              <w:t>Ионыч</w:t>
            </w:r>
            <w:proofErr w:type="spellEnd"/>
            <w:r w:rsidRPr="001472C1">
              <w:t xml:space="preserve">». </w:t>
            </w:r>
          </w:p>
        </w:tc>
      </w:tr>
      <w:tr w:rsidR="009F2F98" w:rsidRPr="001472C1" w:rsidTr="009F2F98">
        <w:tc>
          <w:tcPr>
            <w:tcW w:w="640" w:type="dxa"/>
            <w:gridSpan w:val="2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88.</w:t>
            </w:r>
          </w:p>
        </w:tc>
        <w:tc>
          <w:tcPr>
            <w:tcW w:w="82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86" w:type="dxa"/>
            <w:gridSpan w:val="6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Тема гибели человеческой души в рассказе А. П. Чехова «</w:t>
            </w:r>
            <w:proofErr w:type="spellStart"/>
            <w:r w:rsidRPr="001472C1">
              <w:t>Ионыч</w:t>
            </w:r>
            <w:proofErr w:type="spellEnd"/>
            <w:r w:rsidRPr="001472C1">
              <w:t>».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пьесу А. П. Чехова «Вишнёвый сад».</w:t>
            </w:r>
          </w:p>
        </w:tc>
      </w:tr>
      <w:tr w:rsidR="009F2F98" w:rsidRPr="001472C1" w:rsidTr="009F2F98">
        <w:trPr>
          <w:trHeight w:val="3577"/>
        </w:trPr>
        <w:tc>
          <w:tcPr>
            <w:tcW w:w="62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89.</w:t>
            </w:r>
          </w:p>
        </w:tc>
        <w:tc>
          <w:tcPr>
            <w:tcW w:w="80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26" w:type="dxa"/>
            <w:gridSpan w:val="8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А. П. Чехов – драматург. «Эгоистичные, как дети, и дряблые, как старики…» (М. Горький). Бывшие хозяева вишнёвого сада.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 характеристики бывших хозяев вишнёвого сада.</w:t>
            </w:r>
          </w:p>
        </w:tc>
      </w:tr>
      <w:tr w:rsidR="009F2F98" w:rsidRPr="001472C1" w:rsidTr="009F2F98">
        <w:trPr>
          <w:trHeight w:val="3563"/>
        </w:trPr>
        <w:tc>
          <w:tcPr>
            <w:tcW w:w="62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90.</w:t>
            </w:r>
          </w:p>
        </w:tc>
        <w:tc>
          <w:tcPr>
            <w:tcW w:w="80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26" w:type="dxa"/>
            <w:gridSpan w:val="8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Загадка </w:t>
            </w:r>
            <w:proofErr w:type="spellStart"/>
            <w:r w:rsidRPr="001472C1">
              <w:t>Ермолая</w:t>
            </w:r>
            <w:proofErr w:type="spellEnd"/>
            <w:r w:rsidRPr="001472C1">
              <w:t>: «хищный зверь» или «нежная душа»?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его специфики.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Подготовить сообщение о </w:t>
            </w:r>
            <w:proofErr w:type="spellStart"/>
            <w:r w:rsidRPr="001472C1">
              <w:t>Ермолае</w:t>
            </w:r>
            <w:proofErr w:type="spellEnd"/>
            <w:r w:rsidRPr="001472C1">
              <w:t xml:space="preserve"> Лопахине. Подготовить выразительное чтение монолога Лопахина из третьего действия: «Я купил! Погодите, господа, сделайте милость…»</w:t>
            </w:r>
          </w:p>
        </w:tc>
      </w:tr>
      <w:tr w:rsidR="009F2F98" w:rsidRPr="001472C1" w:rsidTr="009F2F98">
        <w:tc>
          <w:tcPr>
            <w:tcW w:w="62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91.</w:t>
            </w:r>
          </w:p>
        </w:tc>
        <w:tc>
          <w:tcPr>
            <w:tcW w:w="80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26" w:type="dxa"/>
            <w:gridSpan w:val="8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«Здравствуй, новая жизнь!» Аня Раневская и Петя Трофимов.</w:t>
            </w:r>
          </w:p>
          <w:p w:rsidR="009F2F98" w:rsidRPr="001472C1" w:rsidRDefault="009B7231" w:rsidP="00A735E6">
            <w:pPr>
              <w:contextualSpacing/>
              <w:jc w:val="both"/>
            </w:pPr>
            <w:r>
              <w:t>Р.Р.</w:t>
            </w:r>
            <w:r w:rsidR="009F2F98" w:rsidRPr="001472C1">
              <w:t xml:space="preserve"> Подготовка к сочинению по творчеству А. П. Чехова.</w:t>
            </w:r>
          </w:p>
        </w:tc>
        <w:tc>
          <w:tcPr>
            <w:tcW w:w="1260" w:type="dxa"/>
          </w:tcPr>
          <w:p w:rsidR="009F2F98" w:rsidRPr="001472C1" w:rsidRDefault="009B7231" w:rsidP="00A735E6">
            <w:pPr>
              <w:contextualSpacing/>
              <w:jc w:val="both"/>
            </w:pPr>
            <w:r>
              <w:t>Беседа, разви</w:t>
            </w:r>
            <w:r w:rsidR="009F2F98" w:rsidRPr="001472C1">
              <w:t>тие речи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8A4324">
              <w:rPr>
                <w:color w:val="000000"/>
              </w:rPr>
              <w:t>Свободная работа с текстом, понимание  специфики,  создание собственного текста и его редак</w:t>
            </w:r>
            <w:r w:rsidR="009B7231">
              <w:rPr>
                <w:color w:val="000000"/>
              </w:rPr>
              <w:t>тирова</w:t>
            </w:r>
            <w:r w:rsidRPr="008A4324">
              <w:rPr>
                <w:color w:val="000000"/>
              </w:rPr>
              <w:t>ние.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Написать сочинение, выучить наизусть монолог Пети Трофимова «Вся Россия – наш сад».</w:t>
            </w:r>
          </w:p>
        </w:tc>
      </w:tr>
      <w:tr w:rsidR="009F2F98" w:rsidRPr="001472C1" w:rsidTr="009F2F98">
        <w:tc>
          <w:tcPr>
            <w:tcW w:w="62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92.</w:t>
            </w:r>
          </w:p>
        </w:tc>
        <w:tc>
          <w:tcPr>
            <w:tcW w:w="80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26" w:type="dxa"/>
            <w:gridSpan w:val="8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B7231" w:rsidP="00A735E6">
            <w:pPr>
              <w:contextualSpacing/>
              <w:jc w:val="both"/>
            </w:pPr>
            <w:r>
              <w:t>Р.Р. Чтение наизусть отр</w:t>
            </w:r>
            <w:r w:rsidR="009F2F98" w:rsidRPr="001472C1">
              <w:t>ывка из пьесы А. П. Чехова.</w:t>
            </w:r>
          </w:p>
        </w:tc>
        <w:tc>
          <w:tcPr>
            <w:tcW w:w="1260" w:type="dxa"/>
          </w:tcPr>
          <w:p w:rsidR="009F2F98" w:rsidRPr="001472C1" w:rsidRDefault="009B7231" w:rsidP="00A735E6">
            <w:pPr>
              <w:contextualSpacing/>
              <w:jc w:val="both"/>
            </w:pPr>
            <w:r>
              <w:t>Урок разви</w:t>
            </w:r>
            <w:r w:rsidR="009F2F98" w:rsidRPr="001472C1">
              <w:t>тия речи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Чтение наизусть монолога Пети Трофимова.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 сообщение о Пете Трофимове.</w:t>
            </w:r>
          </w:p>
        </w:tc>
      </w:tr>
      <w:tr w:rsidR="009F2F98" w:rsidRPr="001472C1" w:rsidTr="009F2F98">
        <w:tc>
          <w:tcPr>
            <w:tcW w:w="62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93.</w:t>
            </w:r>
          </w:p>
        </w:tc>
        <w:tc>
          <w:tcPr>
            <w:tcW w:w="80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26" w:type="dxa"/>
            <w:gridSpan w:val="8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Обзор зарубежной литературы второй половины </w:t>
            </w:r>
            <w:r w:rsidRPr="008A4324">
              <w:rPr>
                <w:lang w:val="en-US"/>
              </w:rPr>
              <w:t>XIX</w:t>
            </w:r>
            <w:r w:rsidRPr="001472C1">
              <w:t xml:space="preserve"> века.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Лекция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Конспект.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Прочитать повесть Оноре де Бальзака «Гобсек».</w:t>
            </w:r>
          </w:p>
        </w:tc>
      </w:tr>
      <w:tr w:rsidR="009F2F98" w:rsidRPr="001472C1" w:rsidTr="009F2F98">
        <w:tc>
          <w:tcPr>
            <w:tcW w:w="62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94.</w:t>
            </w:r>
          </w:p>
        </w:tc>
        <w:tc>
          <w:tcPr>
            <w:tcW w:w="80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26" w:type="dxa"/>
            <w:gridSpan w:val="8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Тема власти денег в повести Оноре де Бальзака «Гобсек».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Работа с текстом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Прочитать рассказ </w:t>
            </w:r>
            <w:proofErr w:type="spellStart"/>
            <w:proofErr w:type="gramStart"/>
            <w:r w:rsidRPr="001472C1">
              <w:t>Ги</w:t>
            </w:r>
            <w:proofErr w:type="spellEnd"/>
            <w:r w:rsidRPr="001472C1">
              <w:t xml:space="preserve"> де</w:t>
            </w:r>
            <w:proofErr w:type="gramEnd"/>
            <w:r w:rsidRPr="001472C1">
              <w:t xml:space="preserve"> Мопассана «Ожерелье».</w:t>
            </w:r>
          </w:p>
        </w:tc>
      </w:tr>
      <w:tr w:rsidR="009F2F98" w:rsidRPr="001472C1" w:rsidTr="009F2F98">
        <w:tc>
          <w:tcPr>
            <w:tcW w:w="62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95.</w:t>
            </w:r>
          </w:p>
        </w:tc>
        <w:tc>
          <w:tcPr>
            <w:tcW w:w="800" w:type="dxa"/>
            <w:gridSpan w:val="11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26" w:type="dxa"/>
            <w:gridSpan w:val="8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Психологическая </w:t>
            </w:r>
            <w:r w:rsidRPr="001472C1">
              <w:lastRenderedPageBreak/>
              <w:t xml:space="preserve">новелла </w:t>
            </w:r>
            <w:proofErr w:type="spellStart"/>
            <w:proofErr w:type="gramStart"/>
            <w:r w:rsidRPr="001472C1">
              <w:t>Ги</w:t>
            </w:r>
            <w:proofErr w:type="spellEnd"/>
            <w:r w:rsidRPr="001472C1">
              <w:t xml:space="preserve"> де</w:t>
            </w:r>
            <w:proofErr w:type="gramEnd"/>
            <w:r w:rsidRPr="001472C1">
              <w:t xml:space="preserve"> Мопассана «Ожерелье».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Беседа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Работа с текстом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Подготовить итоговую презентацию.</w:t>
            </w: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lastRenderedPageBreak/>
              <w:t>96.</w:t>
            </w:r>
          </w:p>
        </w:tc>
        <w:tc>
          <w:tcPr>
            <w:tcW w:w="720" w:type="dxa"/>
            <w:gridSpan w:val="7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26" w:type="dxa"/>
            <w:gridSpan w:val="8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Итоговая работа по произведениям русской литературы второй половины  </w:t>
            </w:r>
            <w:r w:rsidRPr="008A4324">
              <w:rPr>
                <w:lang w:val="en-US"/>
              </w:rPr>
              <w:t>XIX</w:t>
            </w:r>
            <w:r w:rsidRPr="001472C1">
              <w:t xml:space="preserve"> века. Защита презентаций.</w:t>
            </w:r>
          </w:p>
        </w:tc>
        <w:tc>
          <w:tcPr>
            <w:tcW w:w="1260" w:type="dxa"/>
          </w:tcPr>
          <w:p w:rsidR="009F2F98" w:rsidRPr="001472C1" w:rsidRDefault="009B7231" w:rsidP="00A735E6">
            <w:pPr>
              <w:contextualSpacing/>
              <w:jc w:val="both"/>
            </w:pPr>
            <w:r>
              <w:t>Урок контро</w:t>
            </w:r>
            <w:r w:rsidR="009F2F98" w:rsidRPr="001472C1">
              <w:t>ля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Показ презентаций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97.</w:t>
            </w:r>
          </w:p>
        </w:tc>
        <w:tc>
          <w:tcPr>
            <w:tcW w:w="720" w:type="dxa"/>
            <w:gridSpan w:val="7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26" w:type="dxa"/>
            <w:gridSpan w:val="8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 xml:space="preserve">Итоговая работа по произведениям русской литературы второй половины  </w:t>
            </w:r>
            <w:r w:rsidRPr="008A4324">
              <w:rPr>
                <w:lang w:val="en-US"/>
              </w:rPr>
              <w:t>XIX</w:t>
            </w:r>
            <w:r w:rsidRPr="001472C1">
              <w:t xml:space="preserve"> века. Защита презентаций.</w:t>
            </w:r>
          </w:p>
        </w:tc>
        <w:tc>
          <w:tcPr>
            <w:tcW w:w="1260" w:type="dxa"/>
          </w:tcPr>
          <w:p w:rsidR="009F2F98" w:rsidRPr="001472C1" w:rsidRDefault="009B7231" w:rsidP="00A735E6">
            <w:pPr>
              <w:contextualSpacing/>
              <w:jc w:val="both"/>
            </w:pPr>
            <w:r>
              <w:t>Урок контро</w:t>
            </w:r>
            <w:r w:rsidR="009F2F98" w:rsidRPr="001472C1">
              <w:t>ля</w:t>
            </w: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Показ презентаций</w:t>
            </w: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98.</w:t>
            </w:r>
          </w:p>
        </w:tc>
        <w:tc>
          <w:tcPr>
            <w:tcW w:w="720" w:type="dxa"/>
            <w:gridSpan w:val="7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126" w:type="dxa"/>
            <w:gridSpan w:val="8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B7231" w:rsidP="00A735E6">
            <w:pPr>
              <w:contextualSpacing/>
              <w:jc w:val="both"/>
            </w:pPr>
            <w:r>
              <w:t>Урок – рекомендация «Что летом читать»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99.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Резервный урок.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100.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Резервный урок.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101.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Резервный урок.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102.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Резервный урок.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1</w:t>
            </w: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.</w:t>
            </w:r>
          </w:p>
        </w:tc>
        <w:tc>
          <w:tcPr>
            <w:tcW w:w="840" w:type="dxa"/>
            <w:gridSpan w:val="12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1006" w:type="dxa"/>
            <w:gridSpan w:val="3"/>
          </w:tcPr>
          <w:p w:rsidR="009F2F98" w:rsidRPr="001472C1" w:rsidRDefault="009F2F98" w:rsidP="00E8520E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  <w:r w:rsidRPr="001472C1">
              <w:t>.</w:t>
            </w: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1846" w:type="dxa"/>
            <w:gridSpan w:val="15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</w:tr>
      <w:tr w:rsidR="009F2F98" w:rsidRPr="001472C1" w:rsidTr="009F2F98">
        <w:tc>
          <w:tcPr>
            <w:tcW w:w="700" w:type="dxa"/>
            <w:gridSpan w:val="5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1846" w:type="dxa"/>
            <w:gridSpan w:val="15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2263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1260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1080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2173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  <w:tc>
          <w:tcPr>
            <w:tcW w:w="5528" w:type="dxa"/>
          </w:tcPr>
          <w:p w:rsidR="009F2F98" w:rsidRPr="001472C1" w:rsidRDefault="009F2F98" w:rsidP="00A735E6">
            <w:pPr>
              <w:contextualSpacing/>
              <w:jc w:val="both"/>
            </w:pPr>
          </w:p>
        </w:tc>
      </w:tr>
    </w:tbl>
    <w:p w:rsidR="007451AD" w:rsidRDefault="007451AD" w:rsidP="00E8520E">
      <w:pPr>
        <w:contextualSpacing/>
        <w:jc w:val="both"/>
      </w:pPr>
    </w:p>
    <w:p w:rsidR="007451AD" w:rsidRDefault="007451AD" w:rsidP="00E8520E">
      <w:pPr>
        <w:contextualSpacing/>
        <w:jc w:val="both"/>
      </w:pPr>
    </w:p>
    <w:p w:rsidR="00E8520E" w:rsidRDefault="00E8520E" w:rsidP="00E8520E">
      <w:pPr>
        <w:contextualSpacing/>
        <w:jc w:val="both"/>
      </w:pPr>
    </w:p>
    <w:p w:rsidR="00E8520E" w:rsidRDefault="00E8520E" w:rsidP="00E8520E">
      <w:pPr>
        <w:contextualSpacing/>
        <w:jc w:val="both"/>
      </w:pPr>
    </w:p>
    <w:p w:rsidR="00E8520E" w:rsidRPr="001472C1" w:rsidRDefault="00E8520E" w:rsidP="00E8520E">
      <w:pPr>
        <w:contextualSpacing/>
        <w:jc w:val="both"/>
      </w:pPr>
    </w:p>
    <w:p w:rsidR="00D447FE" w:rsidRDefault="00D447FE"/>
    <w:sectPr w:rsidR="00D447FE" w:rsidSect="00A735E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1DD"/>
    <w:multiLevelType w:val="hybridMultilevel"/>
    <w:tmpl w:val="5704994A"/>
    <w:lvl w:ilvl="0" w:tplc="A964CB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A2CFC"/>
    <w:multiLevelType w:val="hybridMultilevel"/>
    <w:tmpl w:val="58202B8A"/>
    <w:lvl w:ilvl="0" w:tplc="BCDCD636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88656A1"/>
    <w:multiLevelType w:val="hybridMultilevel"/>
    <w:tmpl w:val="7DCA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20E"/>
    <w:rsid w:val="007451AD"/>
    <w:rsid w:val="009B7231"/>
    <w:rsid w:val="009F2F98"/>
    <w:rsid w:val="00A735E6"/>
    <w:rsid w:val="00B24172"/>
    <w:rsid w:val="00D447FE"/>
    <w:rsid w:val="00E8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20E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E8520E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2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52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E8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E8520E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2013-09-01T09:37:00Z</dcterms:created>
  <dcterms:modified xsi:type="dcterms:W3CDTF">2013-09-02T00:14:00Z</dcterms:modified>
</cp:coreProperties>
</file>